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9" w:rsidRPr="00DB5FA2" w:rsidRDefault="00A34989" w:rsidP="00DB5FA2">
      <w:pPr>
        <w:rPr>
          <w:b/>
          <w:sz w:val="28"/>
          <w:szCs w:val="28"/>
        </w:rPr>
      </w:pPr>
    </w:p>
    <w:p w:rsidR="00DB5FA2" w:rsidRPr="00A625D4" w:rsidRDefault="004E21B3" w:rsidP="00DB5FA2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FA2" w:rsidRPr="00A625D4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DB5FA2" w:rsidRPr="00A625D4" w:rsidRDefault="00DB5FA2" w:rsidP="00DB5FA2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DB5FA2" w:rsidRPr="00A625D4" w:rsidRDefault="00DB5FA2" w:rsidP="00DB5FA2">
      <w:pPr>
        <w:autoSpaceDE w:val="0"/>
        <w:jc w:val="center"/>
        <w:rPr>
          <w:b/>
          <w:color w:val="000000"/>
          <w:sz w:val="28"/>
          <w:szCs w:val="28"/>
        </w:rPr>
      </w:pPr>
    </w:p>
    <w:p w:rsidR="00DB5FA2" w:rsidRPr="00A625D4" w:rsidRDefault="00DB5FA2" w:rsidP="00DB5FA2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5D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DB5FA2" w:rsidRPr="00A625D4" w:rsidTr="00DB5FA2">
        <w:tc>
          <w:tcPr>
            <w:tcW w:w="1908" w:type="dxa"/>
            <w:tcBorders>
              <w:bottom w:val="single" w:sz="4" w:space="0" w:color="000000"/>
            </w:tcBorders>
          </w:tcPr>
          <w:p w:rsidR="00DB5FA2" w:rsidRPr="00A625D4" w:rsidRDefault="00116283" w:rsidP="004F6911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21.08.2018</w:t>
            </w:r>
          </w:p>
        </w:tc>
        <w:tc>
          <w:tcPr>
            <w:tcW w:w="2753" w:type="dxa"/>
          </w:tcPr>
          <w:p w:rsidR="00DB5FA2" w:rsidRPr="00A625D4" w:rsidRDefault="00DB5FA2" w:rsidP="004F691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DB5FA2" w:rsidRPr="00A625D4" w:rsidRDefault="00DB5FA2" w:rsidP="00125E40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116283" w:rsidRDefault="00116283" w:rsidP="004F691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B5FA2" w:rsidRPr="00116283" w:rsidRDefault="00116283" w:rsidP="0011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DB5FA2" w:rsidRPr="00A625D4" w:rsidTr="004F6911">
        <w:tc>
          <w:tcPr>
            <w:tcW w:w="9828" w:type="dxa"/>
            <w:gridSpan w:val="4"/>
          </w:tcPr>
          <w:p w:rsidR="00DB5FA2" w:rsidRPr="00A625D4" w:rsidRDefault="00DB5FA2" w:rsidP="004F6911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625D4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D2E5F" w:rsidRDefault="00ED2E5F" w:rsidP="00ED2E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D5297" w:rsidRDefault="00AD5297" w:rsidP="00752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5297">
        <w:rPr>
          <w:rFonts w:ascii="Times New Roman" w:hAnsi="Times New Roman" w:cs="Times New Roman"/>
          <w:sz w:val="28"/>
          <w:szCs w:val="28"/>
        </w:rPr>
        <w:t xml:space="preserve">б определении на территории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AD529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D5297" w:rsidRDefault="00AD5297" w:rsidP="00752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гр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ниц территорий, непосредственно прилегающих к</w:t>
      </w:r>
    </w:p>
    <w:p w:rsidR="00752814" w:rsidRPr="00AD5297" w:rsidRDefault="00AD5297" w:rsidP="00752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зд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297">
        <w:rPr>
          <w:rFonts w:ascii="Times New Roman" w:hAnsi="Times New Roman" w:cs="Times New Roman"/>
          <w:sz w:val="28"/>
          <w:szCs w:val="28"/>
        </w:rPr>
        <w:t>и территориям объектов, в которых проведение</w:t>
      </w:r>
    </w:p>
    <w:p w:rsidR="00752814" w:rsidRPr="00AD5297" w:rsidRDefault="00AD5297" w:rsidP="00752814">
      <w:pPr>
        <w:pStyle w:val="ConsPlusTitle"/>
        <w:jc w:val="center"/>
        <w:rPr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публичных мероприятий запрещается</w:t>
      </w:r>
    </w:p>
    <w:p w:rsidR="00ED2E5F" w:rsidRDefault="00ED2E5F" w:rsidP="00ED2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7D9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D5297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D5297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2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(ред. от 03.07.2018) «</w:t>
      </w:r>
      <w:r w:rsidRPr="00AD52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2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D5297">
          <w:rPr>
            <w:rFonts w:ascii="Times New Roman" w:hAnsi="Times New Roman" w:cs="Times New Roman"/>
            <w:sz w:val="28"/>
            <w:szCs w:val="28"/>
          </w:rPr>
          <w:t>пунктом 9 статьи 2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D5297">
          <w:rPr>
            <w:rFonts w:ascii="Times New Roman" w:hAnsi="Times New Roman" w:cs="Times New Roman"/>
            <w:sz w:val="28"/>
            <w:szCs w:val="28"/>
          </w:rPr>
          <w:t>пунктом 2 статьи 8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297">
        <w:rPr>
          <w:rFonts w:ascii="Times New Roman" w:hAnsi="Times New Roman" w:cs="Times New Roman"/>
          <w:sz w:val="28"/>
          <w:szCs w:val="28"/>
        </w:rPr>
        <w:t xml:space="preserve">54-ФЗ </w:t>
      </w:r>
      <w:r>
        <w:rPr>
          <w:rFonts w:ascii="Times New Roman" w:hAnsi="Times New Roman" w:cs="Times New Roman"/>
          <w:sz w:val="28"/>
          <w:szCs w:val="28"/>
        </w:rPr>
        <w:t>(ред. от 07.06.2017) «</w:t>
      </w:r>
      <w:r w:rsidRPr="00AD5297">
        <w:rPr>
          <w:rFonts w:ascii="Times New Roman" w:hAnsi="Times New Roman" w:cs="Times New Roman"/>
          <w:sz w:val="28"/>
          <w:szCs w:val="28"/>
        </w:rPr>
        <w:t>О собран</w:t>
      </w:r>
      <w:r w:rsidRPr="00AD5297">
        <w:rPr>
          <w:rFonts w:ascii="Times New Roman" w:hAnsi="Times New Roman" w:cs="Times New Roman"/>
          <w:sz w:val="28"/>
          <w:szCs w:val="28"/>
        </w:rPr>
        <w:t>и</w:t>
      </w:r>
      <w:r w:rsidRPr="00AD5297">
        <w:rPr>
          <w:rFonts w:ascii="Times New Roman" w:hAnsi="Times New Roman" w:cs="Times New Roman"/>
          <w:sz w:val="28"/>
          <w:szCs w:val="28"/>
        </w:rPr>
        <w:t>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2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D5297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Закона К</w:t>
      </w:r>
      <w:r w:rsidRPr="00AD5297">
        <w:rPr>
          <w:rFonts w:ascii="Times New Roman" w:hAnsi="Times New Roman" w:cs="Times New Roman"/>
          <w:sz w:val="28"/>
          <w:szCs w:val="28"/>
        </w:rPr>
        <w:t>и</w:t>
      </w:r>
      <w:r w:rsidRPr="00AD5297">
        <w:rPr>
          <w:rFonts w:ascii="Times New Roman" w:hAnsi="Times New Roman" w:cs="Times New Roman"/>
          <w:sz w:val="28"/>
          <w:szCs w:val="28"/>
        </w:rPr>
        <w:t xml:space="preserve">ровской области от 06.11.2012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297">
        <w:rPr>
          <w:rFonts w:ascii="Times New Roman" w:hAnsi="Times New Roman" w:cs="Times New Roman"/>
          <w:sz w:val="28"/>
          <w:szCs w:val="28"/>
        </w:rPr>
        <w:t xml:space="preserve">215-ЗО </w:t>
      </w:r>
      <w:r>
        <w:rPr>
          <w:rFonts w:ascii="Times New Roman" w:hAnsi="Times New Roman" w:cs="Times New Roman"/>
          <w:sz w:val="28"/>
          <w:szCs w:val="28"/>
        </w:rPr>
        <w:t>(ред. от 04.08.2015) «</w:t>
      </w:r>
      <w:r w:rsidRPr="00AD5297">
        <w:rPr>
          <w:rFonts w:ascii="Times New Roman" w:hAnsi="Times New Roman" w:cs="Times New Roman"/>
          <w:sz w:val="28"/>
          <w:szCs w:val="28"/>
        </w:rPr>
        <w:t xml:space="preserve">О реализации на территории Кировской области отдельных положений Федерального закона </w:t>
      </w:r>
      <w:r w:rsidR="003F17D9">
        <w:rPr>
          <w:rFonts w:ascii="Times New Roman" w:hAnsi="Times New Roman" w:cs="Times New Roman"/>
          <w:sz w:val="28"/>
          <w:szCs w:val="28"/>
        </w:rPr>
        <w:t>«</w:t>
      </w:r>
      <w:r w:rsidRPr="00AD5297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3F17D9">
        <w:rPr>
          <w:rFonts w:ascii="Times New Roman" w:hAnsi="Times New Roman" w:cs="Times New Roman"/>
          <w:sz w:val="28"/>
          <w:szCs w:val="28"/>
        </w:rPr>
        <w:t>»</w:t>
      </w:r>
      <w:r w:rsidRPr="00AD529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 xml:space="preserve">ция </w:t>
      </w:r>
      <w:r w:rsidR="003F17D9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AD52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17D9">
        <w:rPr>
          <w:rFonts w:ascii="Times New Roman" w:hAnsi="Times New Roman" w:cs="Times New Roman"/>
          <w:sz w:val="28"/>
          <w:szCs w:val="28"/>
        </w:rPr>
        <w:t>ПОСТАНОВЛЯЕТ</w:t>
      </w:r>
      <w:r w:rsidRPr="00AD5297">
        <w:rPr>
          <w:rFonts w:ascii="Times New Roman" w:hAnsi="Times New Roman" w:cs="Times New Roman"/>
          <w:sz w:val="28"/>
          <w:szCs w:val="28"/>
        </w:rPr>
        <w:t>:</w:t>
      </w:r>
    </w:p>
    <w:p w:rsidR="003F17D9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1. Установить, что территориями, непосредственно прилегающими к зд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ниям и иным объектам, в границах которых проведение публичных меропри</w:t>
      </w:r>
      <w:r w:rsidRPr="00AD5297">
        <w:rPr>
          <w:rFonts w:ascii="Times New Roman" w:hAnsi="Times New Roman" w:cs="Times New Roman"/>
          <w:sz w:val="28"/>
          <w:szCs w:val="28"/>
        </w:rPr>
        <w:t>я</w:t>
      </w:r>
      <w:r w:rsidRPr="00AD5297">
        <w:rPr>
          <w:rFonts w:ascii="Times New Roman" w:hAnsi="Times New Roman" w:cs="Times New Roman"/>
          <w:sz w:val="28"/>
          <w:szCs w:val="28"/>
        </w:rPr>
        <w:t>тий запрещается, являются территории, границы которых совпадают с границ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ми земельных участков, на которых расположены здания и (или) другие объе</w:t>
      </w:r>
      <w:r w:rsidRPr="00AD5297">
        <w:rPr>
          <w:rFonts w:ascii="Times New Roman" w:hAnsi="Times New Roman" w:cs="Times New Roman"/>
          <w:sz w:val="28"/>
          <w:szCs w:val="28"/>
        </w:rPr>
        <w:t>к</w:t>
      </w:r>
      <w:r w:rsidRPr="00AD5297">
        <w:rPr>
          <w:rFonts w:ascii="Times New Roman" w:hAnsi="Times New Roman" w:cs="Times New Roman"/>
          <w:sz w:val="28"/>
          <w:szCs w:val="28"/>
        </w:rPr>
        <w:t xml:space="preserve">ты, определенные </w:t>
      </w:r>
      <w:hyperlink r:id="rId14" w:history="1">
        <w:r w:rsidRPr="00AD5297">
          <w:rPr>
            <w:rFonts w:ascii="Times New Roman" w:hAnsi="Times New Roman" w:cs="Times New Roman"/>
            <w:sz w:val="28"/>
            <w:szCs w:val="28"/>
          </w:rPr>
          <w:t>ч</w:t>
        </w:r>
        <w:r w:rsidRPr="00AD5297">
          <w:rPr>
            <w:rFonts w:ascii="Times New Roman" w:hAnsi="Times New Roman" w:cs="Times New Roman"/>
            <w:sz w:val="28"/>
            <w:szCs w:val="28"/>
          </w:rPr>
          <w:t>а</w:t>
        </w:r>
        <w:r w:rsidRPr="00AD5297">
          <w:rPr>
            <w:rFonts w:ascii="Times New Roman" w:hAnsi="Times New Roman" w:cs="Times New Roman"/>
            <w:sz w:val="28"/>
            <w:szCs w:val="28"/>
          </w:rPr>
          <w:t>стью 2 статьи 8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года </w:t>
      </w:r>
      <w:r w:rsidR="003F17D9">
        <w:rPr>
          <w:rFonts w:ascii="Times New Roman" w:hAnsi="Times New Roman" w:cs="Times New Roman"/>
          <w:sz w:val="28"/>
          <w:szCs w:val="28"/>
        </w:rPr>
        <w:t>№</w:t>
      </w:r>
      <w:r w:rsidRPr="00AD5297">
        <w:rPr>
          <w:rFonts w:ascii="Times New Roman" w:hAnsi="Times New Roman" w:cs="Times New Roman"/>
          <w:sz w:val="28"/>
          <w:szCs w:val="28"/>
        </w:rPr>
        <w:t xml:space="preserve">54-ФЗ </w:t>
      </w:r>
      <w:r w:rsidR="003F17D9">
        <w:rPr>
          <w:rFonts w:ascii="Times New Roman" w:hAnsi="Times New Roman" w:cs="Times New Roman"/>
          <w:sz w:val="28"/>
          <w:szCs w:val="28"/>
        </w:rPr>
        <w:t>«</w:t>
      </w:r>
      <w:r w:rsidRPr="00AD5297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ниях</w:t>
      </w:r>
      <w:r w:rsidR="003F17D9">
        <w:rPr>
          <w:rFonts w:ascii="Times New Roman" w:hAnsi="Times New Roman" w:cs="Times New Roman"/>
          <w:sz w:val="28"/>
          <w:szCs w:val="28"/>
        </w:rPr>
        <w:t>»</w:t>
      </w:r>
      <w:r w:rsidRPr="00AD5297">
        <w:rPr>
          <w:rFonts w:ascii="Times New Roman" w:hAnsi="Times New Roman" w:cs="Times New Roman"/>
          <w:sz w:val="28"/>
          <w:szCs w:val="28"/>
        </w:rPr>
        <w:t>.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2. Установить, что территориями, непосредственно прилегающими к зд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ниям и иным объектам, в границах которых проведение публичных меропри</w:t>
      </w:r>
      <w:r w:rsidRPr="00AD5297">
        <w:rPr>
          <w:rFonts w:ascii="Times New Roman" w:hAnsi="Times New Roman" w:cs="Times New Roman"/>
          <w:sz w:val="28"/>
          <w:szCs w:val="28"/>
        </w:rPr>
        <w:t>я</w:t>
      </w:r>
      <w:r w:rsidRPr="00AD5297">
        <w:rPr>
          <w:rFonts w:ascii="Times New Roman" w:hAnsi="Times New Roman" w:cs="Times New Roman"/>
          <w:sz w:val="28"/>
          <w:szCs w:val="28"/>
        </w:rPr>
        <w:t>тий в форме собраний, митингов, шествий, демонстраций запрещается, являю</w:t>
      </w:r>
      <w:r w:rsidRPr="00AD5297">
        <w:rPr>
          <w:rFonts w:ascii="Times New Roman" w:hAnsi="Times New Roman" w:cs="Times New Roman"/>
          <w:sz w:val="28"/>
          <w:szCs w:val="28"/>
        </w:rPr>
        <w:t>т</w:t>
      </w:r>
      <w:r w:rsidRPr="00AD5297">
        <w:rPr>
          <w:rFonts w:ascii="Times New Roman" w:hAnsi="Times New Roman" w:cs="Times New Roman"/>
          <w:sz w:val="28"/>
          <w:szCs w:val="28"/>
        </w:rPr>
        <w:t>ся территории, границы которых совпадают с границами земельных учас</w:t>
      </w:r>
      <w:r w:rsidRPr="00AD5297">
        <w:rPr>
          <w:rFonts w:ascii="Times New Roman" w:hAnsi="Times New Roman" w:cs="Times New Roman"/>
          <w:sz w:val="28"/>
          <w:szCs w:val="28"/>
        </w:rPr>
        <w:t>т</w:t>
      </w:r>
      <w:r w:rsidRPr="00AD5297">
        <w:rPr>
          <w:rFonts w:ascii="Times New Roman" w:hAnsi="Times New Roman" w:cs="Times New Roman"/>
          <w:sz w:val="28"/>
          <w:szCs w:val="28"/>
        </w:rPr>
        <w:t xml:space="preserve">ков, на которых расположены здания и (или) другие объекты, определенные </w:t>
      </w:r>
      <w:hyperlink r:id="rId15" w:history="1">
        <w:r w:rsidRPr="00AD5297">
          <w:rPr>
            <w:rFonts w:ascii="Times New Roman" w:hAnsi="Times New Roman" w:cs="Times New Roman"/>
            <w:sz w:val="28"/>
            <w:szCs w:val="28"/>
          </w:rPr>
          <w:t>пун</w:t>
        </w:r>
        <w:r w:rsidRPr="00AD5297">
          <w:rPr>
            <w:rFonts w:ascii="Times New Roman" w:hAnsi="Times New Roman" w:cs="Times New Roman"/>
            <w:sz w:val="28"/>
            <w:szCs w:val="28"/>
          </w:rPr>
          <w:t>к</w:t>
        </w:r>
        <w:r w:rsidRPr="00AD5297">
          <w:rPr>
            <w:rFonts w:ascii="Times New Roman" w:hAnsi="Times New Roman" w:cs="Times New Roman"/>
            <w:sz w:val="28"/>
            <w:szCs w:val="28"/>
          </w:rPr>
          <w:t>тами 1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AD5297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06.11.2012 </w:t>
      </w:r>
      <w:r w:rsidR="003A5470">
        <w:rPr>
          <w:rFonts w:ascii="Times New Roman" w:hAnsi="Times New Roman" w:cs="Times New Roman"/>
          <w:sz w:val="28"/>
          <w:szCs w:val="28"/>
        </w:rPr>
        <w:t>№</w:t>
      </w:r>
      <w:r w:rsidRPr="00AD5297">
        <w:rPr>
          <w:rFonts w:ascii="Times New Roman" w:hAnsi="Times New Roman" w:cs="Times New Roman"/>
          <w:sz w:val="28"/>
          <w:szCs w:val="28"/>
        </w:rPr>
        <w:t xml:space="preserve">215-ЗО </w:t>
      </w:r>
      <w:r w:rsidR="003A5470">
        <w:rPr>
          <w:rFonts w:ascii="Times New Roman" w:hAnsi="Times New Roman" w:cs="Times New Roman"/>
          <w:sz w:val="28"/>
          <w:szCs w:val="28"/>
        </w:rPr>
        <w:t>«</w:t>
      </w:r>
      <w:r w:rsidRPr="00AD5297">
        <w:rPr>
          <w:rFonts w:ascii="Times New Roman" w:hAnsi="Times New Roman" w:cs="Times New Roman"/>
          <w:sz w:val="28"/>
          <w:szCs w:val="28"/>
        </w:rPr>
        <w:t>О реал</w:t>
      </w:r>
      <w:r w:rsidRPr="00AD5297">
        <w:rPr>
          <w:rFonts w:ascii="Times New Roman" w:hAnsi="Times New Roman" w:cs="Times New Roman"/>
          <w:sz w:val="28"/>
          <w:szCs w:val="28"/>
        </w:rPr>
        <w:t>и</w:t>
      </w:r>
      <w:r w:rsidRPr="00AD5297">
        <w:rPr>
          <w:rFonts w:ascii="Times New Roman" w:hAnsi="Times New Roman" w:cs="Times New Roman"/>
          <w:sz w:val="28"/>
          <w:szCs w:val="28"/>
        </w:rPr>
        <w:t xml:space="preserve">зации на территории Кировской области отдельных положений Федерального закона </w:t>
      </w:r>
      <w:r w:rsidR="003A5470">
        <w:rPr>
          <w:rFonts w:ascii="Times New Roman" w:hAnsi="Times New Roman" w:cs="Times New Roman"/>
          <w:sz w:val="28"/>
          <w:szCs w:val="28"/>
        </w:rPr>
        <w:t>«</w:t>
      </w:r>
      <w:r w:rsidRPr="00AD5297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</w:t>
      </w:r>
      <w:r w:rsidRPr="00AD5297">
        <w:rPr>
          <w:rFonts w:ascii="Times New Roman" w:hAnsi="Times New Roman" w:cs="Times New Roman"/>
          <w:sz w:val="28"/>
          <w:szCs w:val="28"/>
        </w:rPr>
        <w:t>и</w:t>
      </w:r>
      <w:r w:rsidRPr="00AD5297">
        <w:rPr>
          <w:rFonts w:ascii="Times New Roman" w:hAnsi="Times New Roman" w:cs="Times New Roman"/>
          <w:sz w:val="28"/>
          <w:szCs w:val="28"/>
        </w:rPr>
        <w:t>ях</w:t>
      </w:r>
      <w:r w:rsidR="003A5470">
        <w:rPr>
          <w:rFonts w:ascii="Times New Roman" w:hAnsi="Times New Roman" w:cs="Times New Roman"/>
          <w:sz w:val="28"/>
          <w:szCs w:val="28"/>
        </w:rPr>
        <w:t>»</w:t>
      </w:r>
      <w:r w:rsidRPr="00AD5297">
        <w:rPr>
          <w:rFonts w:ascii="Times New Roman" w:hAnsi="Times New Roman" w:cs="Times New Roman"/>
          <w:sz w:val="28"/>
          <w:szCs w:val="28"/>
        </w:rPr>
        <w:t>.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 xml:space="preserve">3. Определить на территории </w:t>
      </w:r>
      <w:r w:rsidR="003A5470"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 w:rsidRPr="00AD5297">
        <w:rPr>
          <w:rFonts w:ascii="Times New Roman" w:hAnsi="Times New Roman" w:cs="Times New Roman"/>
          <w:sz w:val="28"/>
          <w:szCs w:val="28"/>
        </w:rPr>
        <w:t>района сл</w:t>
      </w:r>
      <w:r w:rsidRPr="00AD5297">
        <w:rPr>
          <w:rFonts w:ascii="Times New Roman" w:hAnsi="Times New Roman" w:cs="Times New Roman"/>
          <w:sz w:val="28"/>
          <w:szCs w:val="28"/>
        </w:rPr>
        <w:t>е</w:t>
      </w:r>
      <w:r w:rsidRPr="00AD5297">
        <w:rPr>
          <w:rFonts w:ascii="Times New Roman" w:hAnsi="Times New Roman" w:cs="Times New Roman"/>
          <w:sz w:val="28"/>
          <w:szCs w:val="28"/>
        </w:rPr>
        <w:t>дующие границы территорий, непосредственно прилегающих к территориям объектов, в которых проведение публичных мероприятий в форме собраний, м</w:t>
      </w:r>
      <w:r w:rsidRPr="00AD5297">
        <w:rPr>
          <w:rFonts w:ascii="Times New Roman" w:hAnsi="Times New Roman" w:cs="Times New Roman"/>
          <w:sz w:val="28"/>
          <w:szCs w:val="28"/>
        </w:rPr>
        <w:t>и</w:t>
      </w:r>
      <w:r w:rsidRPr="00AD5297">
        <w:rPr>
          <w:rFonts w:ascii="Times New Roman" w:hAnsi="Times New Roman" w:cs="Times New Roman"/>
          <w:sz w:val="28"/>
          <w:szCs w:val="28"/>
        </w:rPr>
        <w:t xml:space="preserve">тингов, шествий, демонстраций в соответствии с </w:t>
      </w:r>
      <w:hyperlink r:id="rId17" w:history="1">
        <w:r w:rsidRPr="00AD52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5297">
        <w:rPr>
          <w:rFonts w:ascii="Times New Roman" w:hAnsi="Times New Roman" w:cs="Times New Roman"/>
          <w:sz w:val="28"/>
          <w:szCs w:val="28"/>
        </w:rPr>
        <w:t xml:space="preserve"> Кировской обла</w:t>
      </w:r>
      <w:r w:rsidRPr="00AD5297">
        <w:rPr>
          <w:rFonts w:ascii="Times New Roman" w:hAnsi="Times New Roman" w:cs="Times New Roman"/>
          <w:sz w:val="28"/>
          <w:szCs w:val="28"/>
        </w:rPr>
        <w:t>с</w:t>
      </w:r>
      <w:r w:rsidRPr="00AD5297">
        <w:rPr>
          <w:rFonts w:ascii="Times New Roman" w:hAnsi="Times New Roman" w:cs="Times New Roman"/>
          <w:sz w:val="28"/>
          <w:szCs w:val="28"/>
        </w:rPr>
        <w:t xml:space="preserve">ти от </w:t>
      </w:r>
      <w:r w:rsidRPr="00AD5297">
        <w:rPr>
          <w:rFonts w:ascii="Times New Roman" w:hAnsi="Times New Roman" w:cs="Times New Roman"/>
          <w:sz w:val="28"/>
          <w:szCs w:val="28"/>
        </w:rPr>
        <w:lastRenderedPageBreak/>
        <w:t xml:space="preserve">06.11.2012 </w:t>
      </w:r>
      <w:r w:rsidR="003A5470">
        <w:rPr>
          <w:rFonts w:ascii="Times New Roman" w:hAnsi="Times New Roman" w:cs="Times New Roman"/>
          <w:sz w:val="28"/>
          <w:szCs w:val="28"/>
        </w:rPr>
        <w:t>№</w:t>
      </w:r>
      <w:r w:rsidRPr="00AD5297">
        <w:rPr>
          <w:rFonts w:ascii="Times New Roman" w:hAnsi="Times New Roman" w:cs="Times New Roman"/>
          <w:sz w:val="28"/>
          <w:szCs w:val="28"/>
        </w:rPr>
        <w:t xml:space="preserve">215-ЗО </w:t>
      </w:r>
      <w:r w:rsidR="003A5470">
        <w:rPr>
          <w:rFonts w:ascii="Times New Roman" w:hAnsi="Times New Roman" w:cs="Times New Roman"/>
          <w:sz w:val="28"/>
          <w:szCs w:val="28"/>
        </w:rPr>
        <w:t>«</w:t>
      </w:r>
      <w:r w:rsidRPr="00AD5297">
        <w:rPr>
          <w:rFonts w:ascii="Times New Roman" w:hAnsi="Times New Roman" w:cs="Times New Roman"/>
          <w:sz w:val="28"/>
          <w:szCs w:val="28"/>
        </w:rPr>
        <w:t>О реализации на территории Кировской области отдел</w:t>
      </w:r>
      <w:r w:rsidRPr="00AD5297">
        <w:rPr>
          <w:rFonts w:ascii="Times New Roman" w:hAnsi="Times New Roman" w:cs="Times New Roman"/>
          <w:sz w:val="28"/>
          <w:szCs w:val="28"/>
        </w:rPr>
        <w:t>ь</w:t>
      </w:r>
      <w:r w:rsidRPr="00AD5297">
        <w:rPr>
          <w:rFonts w:ascii="Times New Roman" w:hAnsi="Times New Roman" w:cs="Times New Roman"/>
          <w:sz w:val="28"/>
          <w:szCs w:val="28"/>
        </w:rPr>
        <w:t xml:space="preserve">ных положений Федерального закона </w:t>
      </w:r>
      <w:r w:rsidR="003A5470">
        <w:rPr>
          <w:rFonts w:ascii="Times New Roman" w:hAnsi="Times New Roman" w:cs="Times New Roman"/>
          <w:sz w:val="28"/>
          <w:szCs w:val="28"/>
        </w:rPr>
        <w:t>«</w:t>
      </w:r>
      <w:r w:rsidRPr="00AD5297">
        <w:rPr>
          <w:rFonts w:ascii="Times New Roman" w:hAnsi="Times New Roman" w:cs="Times New Roman"/>
          <w:sz w:val="28"/>
          <w:szCs w:val="28"/>
        </w:rPr>
        <w:t>О собраниях, митингах, демонстр</w:t>
      </w:r>
      <w:r w:rsidRPr="00AD5297">
        <w:rPr>
          <w:rFonts w:ascii="Times New Roman" w:hAnsi="Times New Roman" w:cs="Times New Roman"/>
          <w:sz w:val="28"/>
          <w:szCs w:val="28"/>
        </w:rPr>
        <w:t>а</w:t>
      </w:r>
      <w:r w:rsidRPr="00AD5297">
        <w:rPr>
          <w:rFonts w:ascii="Times New Roman" w:hAnsi="Times New Roman" w:cs="Times New Roman"/>
          <w:sz w:val="28"/>
          <w:szCs w:val="28"/>
        </w:rPr>
        <w:t>циях, шествиях и пикетированиях</w:t>
      </w:r>
      <w:r w:rsidR="003A5470">
        <w:rPr>
          <w:rFonts w:ascii="Times New Roman" w:hAnsi="Times New Roman" w:cs="Times New Roman"/>
          <w:sz w:val="28"/>
          <w:szCs w:val="28"/>
        </w:rPr>
        <w:t>»</w:t>
      </w:r>
      <w:r w:rsidRPr="00AD529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3.1. 250 метров от границ земельных участков, на которых расположены объекты жизнеобеспечения (объекты тепло-, энерго- и водоснабжения, водоо</w:t>
      </w:r>
      <w:r w:rsidRPr="00AD5297">
        <w:rPr>
          <w:rFonts w:ascii="Times New Roman" w:hAnsi="Times New Roman" w:cs="Times New Roman"/>
          <w:sz w:val="28"/>
          <w:szCs w:val="28"/>
        </w:rPr>
        <w:t>т</w:t>
      </w:r>
      <w:r w:rsidR="003A5470">
        <w:rPr>
          <w:rFonts w:ascii="Times New Roman" w:hAnsi="Times New Roman" w:cs="Times New Roman"/>
          <w:sz w:val="28"/>
          <w:szCs w:val="28"/>
        </w:rPr>
        <w:t>ведения);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3.2. 100 метров от границ земельных участков, на которых расположены учреждения культуры, культовые организации, а также сооружения, относя</w:t>
      </w:r>
      <w:r w:rsidR="003A5470">
        <w:rPr>
          <w:rFonts w:ascii="Times New Roman" w:hAnsi="Times New Roman" w:cs="Times New Roman"/>
          <w:sz w:val="28"/>
          <w:szCs w:val="28"/>
        </w:rPr>
        <w:t>щи</w:t>
      </w:r>
      <w:r w:rsidR="003A5470">
        <w:rPr>
          <w:rFonts w:ascii="Times New Roman" w:hAnsi="Times New Roman" w:cs="Times New Roman"/>
          <w:sz w:val="28"/>
          <w:szCs w:val="28"/>
        </w:rPr>
        <w:t>е</w:t>
      </w:r>
      <w:r w:rsidR="003A5470">
        <w:rPr>
          <w:rFonts w:ascii="Times New Roman" w:hAnsi="Times New Roman" w:cs="Times New Roman"/>
          <w:sz w:val="28"/>
          <w:szCs w:val="28"/>
        </w:rPr>
        <w:t>ся к указанным объектам;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3.3. 100 метров от границ земельных участков, на которых расположены медицинские, спо</w:t>
      </w:r>
      <w:r w:rsidRPr="00AD5297">
        <w:rPr>
          <w:rFonts w:ascii="Times New Roman" w:hAnsi="Times New Roman" w:cs="Times New Roman"/>
          <w:sz w:val="28"/>
          <w:szCs w:val="28"/>
        </w:rPr>
        <w:t>р</w:t>
      </w:r>
      <w:r w:rsidRPr="00AD5297">
        <w:rPr>
          <w:rFonts w:ascii="Times New Roman" w:hAnsi="Times New Roman" w:cs="Times New Roman"/>
          <w:sz w:val="28"/>
          <w:szCs w:val="28"/>
        </w:rPr>
        <w:t>тивные, детские и образовательные организации, социальной защиты, а также сооружения, относящиеся к указан</w:t>
      </w:r>
      <w:r w:rsidR="003A5470">
        <w:rPr>
          <w:rFonts w:ascii="Times New Roman" w:hAnsi="Times New Roman" w:cs="Times New Roman"/>
          <w:sz w:val="28"/>
          <w:szCs w:val="28"/>
        </w:rPr>
        <w:t>ным объектам;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3.4. 100 ме</w:t>
      </w:r>
      <w:r w:rsidRPr="00AD5297">
        <w:rPr>
          <w:rFonts w:ascii="Times New Roman" w:hAnsi="Times New Roman" w:cs="Times New Roman"/>
          <w:sz w:val="28"/>
          <w:szCs w:val="28"/>
        </w:rPr>
        <w:t>т</w:t>
      </w:r>
      <w:r w:rsidRPr="00AD5297">
        <w:rPr>
          <w:rFonts w:ascii="Times New Roman" w:hAnsi="Times New Roman" w:cs="Times New Roman"/>
          <w:sz w:val="28"/>
          <w:szCs w:val="28"/>
        </w:rPr>
        <w:t>ров от границ территорий детских и спортивных площадок.</w:t>
      </w:r>
    </w:p>
    <w:p w:rsidR="003A5470" w:rsidRDefault="00AD5297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97">
        <w:rPr>
          <w:rFonts w:ascii="Times New Roman" w:hAnsi="Times New Roman" w:cs="Times New Roman"/>
          <w:sz w:val="28"/>
          <w:szCs w:val="28"/>
        </w:rPr>
        <w:t>4. Настоящее постановление не распространяется на правоотношения, св</w:t>
      </w:r>
      <w:r w:rsidRPr="00AD5297">
        <w:rPr>
          <w:rFonts w:ascii="Times New Roman" w:hAnsi="Times New Roman" w:cs="Times New Roman"/>
          <w:sz w:val="28"/>
          <w:szCs w:val="28"/>
        </w:rPr>
        <w:t>я</w:t>
      </w:r>
      <w:r w:rsidRPr="00AD5297">
        <w:rPr>
          <w:rFonts w:ascii="Times New Roman" w:hAnsi="Times New Roman" w:cs="Times New Roman"/>
          <w:sz w:val="28"/>
          <w:szCs w:val="28"/>
        </w:rPr>
        <w:t>занные с проведением государственных общественно-политических меропри</w:t>
      </w:r>
      <w:r w:rsidRPr="00AD5297">
        <w:rPr>
          <w:rFonts w:ascii="Times New Roman" w:hAnsi="Times New Roman" w:cs="Times New Roman"/>
          <w:sz w:val="28"/>
          <w:szCs w:val="28"/>
        </w:rPr>
        <w:t>я</w:t>
      </w:r>
      <w:r w:rsidRPr="00AD5297">
        <w:rPr>
          <w:rFonts w:ascii="Times New Roman" w:hAnsi="Times New Roman" w:cs="Times New Roman"/>
          <w:sz w:val="28"/>
          <w:szCs w:val="28"/>
        </w:rPr>
        <w:t>тий и праздников, а также официальных приемов на основании решения органов государственной власти Кировской области или органов местного самоуправл</w:t>
      </w:r>
      <w:r w:rsidRPr="00AD5297">
        <w:rPr>
          <w:rFonts w:ascii="Times New Roman" w:hAnsi="Times New Roman" w:cs="Times New Roman"/>
          <w:sz w:val="28"/>
          <w:szCs w:val="28"/>
        </w:rPr>
        <w:t>е</w:t>
      </w:r>
      <w:r w:rsidRPr="00AD5297">
        <w:rPr>
          <w:rFonts w:ascii="Times New Roman" w:hAnsi="Times New Roman" w:cs="Times New Roman"/>
          <w:sz w:val="28"/>
          <w:szCs w:val="28"/>
        </w:rPr>
        <w:t xml:space="preserve">ния </w:t>
      </w:r>
      <w:r w:rsidR="003A5470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AD52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5FA2" w:rsidRPr="00AD5297" w:rsidRDefault="003A5470" w:rsidP="003A54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E5F" w:rsidRPr="00AD5297">
        <w:rPr>
          <w:rFonts w:ascii="Times New Roman" w:hAnsi="Times New Roman" w:cs="Times New Roman"/>
          <w:sz w:val="28"/>
          <w:szCs w:val="28"/>
        </w:rPr>
        <w:t xml:space="preserve">. </w:t>
      </w:r>
      <w:r w:rsidR="00DB5FA2" w:rsidRPr="00AD52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</w:t>
      </w:r>
      <w:r w:rsidR="00DB5FA2" w:rsidRPr="00AD5297">
        <w:rPr>
          <w:rFonts w:ascii="Times New Roman" w:hAnsi="Times New Roman" w:cs="Times New Roman"/>
          <w:sz w:val="28"/>
          <w:szCs w:val="28"/>
        </w:rPr>
        <w:t>а</w:t>
      </w:r>
      <w:r w:rsidR="00DB5FA2" w:rsidRPr="00AD5297">
        <w:rPr>
          <w:rFonts w:ascii="Times New Roman" w:hAnsi="Times New Roman" w:cs="Times New Roman"/>
          <w:sz w:val="28"/>
          <w:szCs w:val="28"/>
        </w:rPr>
        <w:t>моуправления Т</w:t>
      </w:r>
      <w:r w:rsidR="00DB5FA2" w:rsidRPr="00AD5297">
        <w:rPr>
          <w:rFonts w:ascii="Times New Roman" w:hAnsi="Times New Roman" w:cs="Times New Roman"/>
          <w:sz w:val="28"/>
          <w:szCs w:val="28"/>
        </w:rPr>
        <w:t>у</w:t>
      </w:r>
      <w:r w:rsidR="00DB5FA2" w:rsidRPr="00AD5297">
        <w:rPr>
          <w:rFonts w:ascii="Times New Roman" w:hAnsi="Times New Roman" w:cs="Times New Roman"/>
          <w:sz w:val="28"/>
          <w:szCs w:val="28"/>
        </w:rPr>
        <w:t>жинского муниципального района Кировской области.</w:t>
      </w:r>
    </w:p>
    <w:p w:rsidR="00923DB5" w:rsidRPr="00AD5297" w:rsidRDefault="003A5470" w:rsidP="003A54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3DB5" w:rsidRPr="00AD5297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>управляющую делами администрации Тужинского муниципального района Шишкину С.И.</w:t>
      </w:r>
    </w:p>
    <w:p w:rsidR="00DB5FA2" w:rsidRDefault="00DB5FA2" w:rsidP="00DB5FA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E5F" w:rsidRDefault="00ED2E5F" w:rsidP="00DB5FA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E5F" w:rsidRDefault="00ED2E5F" w:rsidP="00DB5FA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E5F" w:rsidRDefault="003A5470" w:rsidP="00ED2E5F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5FA2" w:rsidRPr="0083767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5FA2" w:rsidRPr="00837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FA2" w:rsidRPr="00837677">
        <w:rPr>
          <w:rFonts w:ascii="Times New Roman" w:hAnsi="Times New Roman" w:cs="Times New Roman"/>
          <w:sz w:val="28"/>
          <w:szCs w:val="28"/>
        </w:rPr>
        <w:t>Тужинского</w:t>
      </w:r>
    </w:p>
    <w:p w:rsidR="00DB5FA2" w:rsidRDefault="00DB5FA2" w:rsidP="00ED2E5F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5DF4">
        <w:rPr>
          <w:rFonts w:ascii="Times New Roman" w:hAnsi="Times New Roman" w:cs="Times New Roman"/>
          <w:sz w:val="28"/>
          <w:szCs w:val="28"/>
        </w:rPr>
        <w:t xml:space="preserve">    </w:t>
      </w:r>
      <w:r w:rsidR="003A5470">
        <w:rPr>
          <w:rFonts w:ascii="Times New Roman" w:hAnsi="Times New Roman" w:cs="Times New Roman"/>
          <w:sz w:val="28"/>
          <w:szCs w:val="28"/>
        </w:rPr>
        <w:t>Е</w:t>
      </w:r>
      <w:r w:rsidRPr="00837677">
        <w:rPr>
          <w:rFonts w:ascii="Times New Roman" w:hAnsi="Times New Roman" w:cs="Times New Roman"/>
          <w:sz w:val="28"/>
          <w:szCs w:val="28"/>
        </w:rPr>
        <w:t>.В</w:t>
      </w:r>
      <w:r w:rsidRPr="0083767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A5470">
        <w:rPr>
          <w:rFonts w:ascii="Times New Roman" w:hAnsi="Times New Roman" w:cs="Times New Roman"/>
          <w:spacing w:val="-4"/>
          <w:sz w:val="28"/>
          <w:szCs w:val="28"/>
        </w:rPr>
        <w:t>Видякина</w:t>
      </w:r>
    </w:p>
    <w:sectPr w:rsidR="00DB5FA2" w:rsidSect="003A5470">
      <w:headerReference w:type="default" r:id="rId18"/>
      <w:pgSz w:w="11906" w:h="16838" w:code="9"/>
      <w:pgMar w:top="851" w:right="567" w:bottom="1134" w:left="158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FC" w:rsidRDefault="00C846FC">
      <w:r>
        <w:separator/>
      </w:r>
    </w:p>
  </w:endnote>
  <w:endnote w:type="continuationSeparator" w:id="1">
    <w:p w:rsidR="00C846FC" w:rsidRDefault="00C8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FC" w:rsidRDefault="00C846FC">
      <w:r>
        <w:separator/>
      </w:r>
    </w:p>
  </w:footnote>
  <w:footnote w:type="continuationSeparator" w:id="1">
    <w:p w:rsidR="00C846FC" w:rsidRDefault="00C8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DD" w:rsidRDefault="001869DD" w:rsidP="00A34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1B3">
      <w:rPr>
        <w:rStyle w:val="a5"/>
        <w:noProof/>
      </w:rPr>
      <w:t>2</w:t>
    </w:r>
    <w:r>
      <w:rPr>
        <w:rStyle w:val="a5"/>
      </w:rPr>
      <w:fldChar w:fldCharType="end"/>
    </w:r>
  </w:p>
  <w:p w:rsidR="001869DD" w:rsidRDefault="001869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CC"/>
    <w:multiLevelType w:val="hybridMultilevel"/>
    <w:tmpl w:val="3F0ADEA6"/>
    <w:lvl w:ilvl="0" w:tplc="FDB4A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358CE"/>
    <w:multiLevelType w:val="multilevel"/>
    <w:tmpl w:val="1F08E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83393F"/>
    <w:multiLevelType w:val="hybridMultilevel"/>
    <w:tmpl w:val="D1600C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BC5B44"/>
    <w:multiLevelType w:val="multilevel"/>
    <w:tmpl w:val="0484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mesNew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6F650B"/>
    <w:multiLevelType w:val="multilevel"/>
    <w:tmpl w:val="3DC0796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9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ascii="Times New Roman" w:hAnsi="Times New Roman" w:cs="Times New Roman" w:hint="default"/>
      </w:rPr>
    </w:lvl>
  </w:abstractNum>
  <w:abstractNum w:abstractNumId="5">
    <w:nsid w:val="69F81B21"/>
    <w:multiLevelType w:val="multilevel"/>
    <w:tmpl w:val="0C94FE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989"/>
    <w:rsid w:val="00004D4C"/>
    <w:rsid w:val="00020552"/>
    <w:rsid w:val="00022C8F"/>
    <w:rsid w:val="00026DC0"/>
    <w:rsid w:val="0004372D"/>
    <w:rsid w:val="0005150B"/>
    <w:rsid w:val="00064364"/>
    <w:rsid w:val="00070C64"/>
    <w:rsid w:val="00074332"/>
    <w:rsid w:val="00081FEA"/>
    <w:rsid w:val="000950D1"/>
    <w:rsid w:val="00097EE3"/>
    <w:rsid w:val="000A1747"/>
    <w:rsid w:val="000B0ACB"/>
    <w:rsid w:val="000B4673"/>
    <w:rsid w:val="000D31E7"/>
    <w:rsid w:val="000E015B"/>
    <w:rsid w:val="000E38C9"/>
    <w:rsid w:val="000E65D0"/>
    <w:rsid w:val="000F3A0F"/>
    <w:rsid w:val="0010261A"/>
    <w:rsid w:val="001156F1"/>
    <w:rsid w:val="00116283"/>
    <w:rsid w:val="00125E40"/>
    <w:rsid w:val="0014330A"/>
    <w:rsid w:val="001531C1"/>
    <w:rsid w:val="001616BF"/>
    <w:rsid w:val="00163832"/>
    <w:rsid w:val="001672F0"/>
    <w:rsid w:val="00177136"/>
    <w:rsid w:val="00182FEB"/>
    <w:rsid w:val="001855FF"/>
    <w:rsid w:val="001869DD"/>
    <w:rsid w:val="00192F3B"/>
    <w:rsid w:val="001A1244"/>
    <w:rsid w:val="001A5861"/>
    <w:rsid w:val="001B148C"/>
    <w:rsid w:val="001B3DFC"/>
    <w:rsid w:val="001B739F"/>
    <w:rsid w:val="001B7629"/>
    <w:rsid w:val="001B7D67"/>
    <w:rsid w:val="001C28D4"/>
    <w:rsid w:val="001C3B7E"/>
    <w:rsid w:val="001C3DA8"/>
    <w:rsid w:val="001D7779"/>
    <w:rsid w:val="001E1B79"/>
    <w:rsid w:val="001E4255"/>
    <w:rsid w:val="001F1934"/>
    <w:rsid w:val="002000E3"/>
    <w:rsid w:val="002024BE"/>
    <w:rsid w:val="0020742E"/>
    <w:rsid w:val="00222316"/>
    <w:rsid w:val="00227E98"/>
    <w:rsid w:val="00233D27"/>
    <w:rsid w:val="0024746F"/>
    <w:rsid w:val="0025263D"/>
    <w:rsid w:val="002577D9"/>
    <w:rsid w:val="00262CA7"/>
    <w:rsid w:val="00263D98"/>
    <w:rsid w:val="00280548"/>
    <w:rsid w:val="00280BA7"/>
    <w:rsid w:val="00287B78"/>
    <w:rsid w:val="0029029C"/>
    <w:rsid w:val="00296FBA"/>
    <w:rsid w:val="002A1D39"/>
    <w:rsid w:val="002A33D8"/>
    <w:rsid w:val="002C0FA0"/>
    <w:rsid w:val="002C1E2D"/>
    <w:rsid w:val="002E6A04"/>
    <w:rsid w:val="002F400B"/>
    <w:rsid w:val="00311FF4"/>
    <w:rsid w:val="00320FD1"/>
    <w:rsid w:val="00325629"/>
    <w:rsid w:val="00337E02"/>
    <w:rsid w:val="00355165"/>
    <w:rsid w:val="003701E9"/>
    <w:rsid w:val="00374799"/>
    <w:rsid w:val="003755D3"/>
    <w:rsid w:val="00391C8B"/>
    <w:rsid w:val="003A483C"/>
    <w:rsid w:val="003A5470"/>
    <w:rsid w:val="003A6B55"/>
    <w:rsid w:val="003A6DFE"/>
    <w:rsid w:val="003C34F3"/>
    <w:rsid w:val="003D656B"/>
    <w:rsid w:val="003E17F1"/>
    <w:rsid w:val="003E21FF"/>
    <w:rsid w:val="003E29C0"/>
    <w:rsid w:val="003E3AF5"/>
    <w:rsid w:val="003E6D01"/>
    <w:rsid w:val="003F08A9"/>
    <w:rsid w:val="003F17D9"/>
    <w:rsid w:val="003F1ADF"/>
    <w:rsid w:val="00401198"/>
    <w:rsid w:val="00403210"/>
    <w:rsid w:val="00403CCD"/>
    <w:rsid w:val="00405E5C"/>
    <w:rsid w:val="0040779F"/>
    <w:rsid w:val="004272F8"/>
    <w:rsid w:val="00427BBB"/>
    <w:rsid w:val="00431F8E"/>
    <w:rsid w:val="00434409"/>
    <w:rsid w:val="00441765"/>
    <w:rsid w:val="00442A5E"/>
    <w:rsid w:val="00451130"/>
    <w:rsid w:val="00452BA7"/>
    <w:rsid w:val="00452CDE"/>
    <w:rsid w:val="004578C2"/>
    <w:rsid w:val="00462418"/>
    <w:rsid w:val="004759C6"/>
    <w:rsid w:val="00483EBE"/>
    <w:rsid w:val="0048754C"/>
    <w:rsid w:val="0049002E"/>
    <w:rsid w:val="004A562C"/>
    <w:rsid w:val="004B3F05"/>
    <w:rsid w:val="004B5466"/>
    <w:rsid w:val="004D3630"/>
    <w:rsid w:val="004D4039"/>
    <w:rsid w:val="004D7E3C"/>
    <w:rsid w:val="004E21B3"/>
    <w:rsid w:val="004E440B"/>
    <w:rsid w:val="004F2CD2"/>
    <w:rsid w:val="004F6911"/>
    <w:rsid w:val="00515007"/>
    <w:rsid w:val="00524697"/>
    <w:rsid w:val="00531E93"/>
    <w:rsid w:val="00543D07"/>
    <w:rsid w:val="00547D4B"/>
    <w:rsid w:val="005741A0"/>
    <w:rsid w:val="00585079"/>
    <w:rsid w:val="00590758"/>
    <w:rsid w:val="00594A09"/>
    <w:rsid w:val="005A51BE"/>
    <w:rsid w:val="005B1D64"/>
    <w:rsid w:val="005B74DA"/>
    <w:rsid w:val="005C6FF7"/>
    <w:rsid w:val="005D601E"/>
    <w:rsid w:val="005E45C5"/>
    <w:rsid w:val="005F3435"/>
    <w:rsid w:val="005F5AFB"/>
    <w:rsid w:val="00602029"/>
    <w:rsid w:val="006109ED"/>
    <w:rsid w:val="006143DA"/>
    <w:rsid w:val="0061683E"/>
    <w:rsid w:val="00622540"/>
    <w:rsid w:val="00641108"/>
    <w:rsid w:val="006536E8"/>
    <w:rsid w:val="00654332"/>
    <w:rsid w:val="00661EDD"/>
    <w:rsid w:val="006657C9"/>
    <w:rsid w:val="006675F4"/>
    <w:rsid w:val="0068495F"/>
    <w:rsid w:val="00696C21"/>
    <w:rsid w:val="006A446F"/>
    <w:rsid w:val="006A6484"/>
    <w:rsid w:val="006B08FE"/>
    <w:rsid w:val="006B41D0"/>
    <w:rsid w:val="006C007F"/>
    <w:rsid w:val="006C09AC"/>
    <w:rsid w:val="006C4955"/>
    <w:rsid w:val="006D2BCA"/>
    <w:rsid w:val="006F1DFF"/>
    <w:rsid w:val="00705816"/>
    <w:rsid w:val="00711C27"/>
    <w:rsid w:val="00721535"/>
    <w:rsid w:val="007314CE"/>
    <w:rsid w:val="007335D1"/>
    <w:rsid w:val="00736B0E"/>
    <w:rsid w:val="007373D4"/>
    <w:rsid w:val="007402BF"/>
    <w:rsid w:val="00740946"/>
    <w:rsid w:val="007435FA"/>
    <w:rsid w:val="00747689"/>
    <w:rsid w:val="00747E17"/>
    <w:rsid w:val="00752814"/>
    <w:rsid w:val="00775EE2"/>
    <w:rsid w:val="00776BB2"/>
    <w:rsid w:val="00791483"/>
    <w:rsid w:val="007929F0"/>
    <w:rsid w:val="00794142"/>
    <w:rsid w:val="007A2512"/>
    <w:rsid w:val="007B015D"/>
    <w:rsid w:val="007B3F4A"/>
    <w:rsid w:val="007C31AC"/>
    <w:rsid w:val="007D7C5B"/>
    <w:rsid w:val="007E0A4E"/>
    <w:rsid w:val="007E1201"/>
    <w:rsid w:val="007E6B9E"/>
    <w:rsid w:val="007F2D28"/>
    <w:rsid w:val="008320A2"/>
    <w:rsid w:val="0083211E"/>
    <w:rsid w:val="00832546"/>
    <w:rsid w:val="0083332E"/>
    <w:rsid w:val="00854463"/>
    <w:rsid w:val="0085547F"/>
    <w:rsid w:val="00877656"/>
    <w:rsid w:val="0089710E"/>
    <w:rsid w:val="008B0292"/>
    <w:rsid w:val="008B3352"/>
    <w:rsid w:val="008C4EB4"/>
    <w:rsid w:val="008C5A1D"/>
    <w:rsid w:val="008D0EA9"/>
    <w:rsid w:val="008D4AD9"/>
    <w:rsid w:val="008D7EF9"/>
    <w:rsid w:val="008E2505"/>
    <w:rsid w:val="008E67F9"/>
    <w:rsid w:val="008E75D3"/>
    <w:rsid w:val="008F76F0"/>
    <w:rsid w:val="00900DDE"/>
    <w:rsid w:val="00903F26"/>
    <w:rsid w:val="00905EB6"/>
    <w:rsid w:val="00910D10"/>
    <w:rsid w:val="00923DB5"/>
    <w:rsid w:val="00934F88"/>
    <w:rsid w:val="009359D6"/>
    <w:rsid w:val="00935FFF"/>
    <w:rsid w:val="00943C44"/>
    <w:rsid w:val="009627C6"/>
    <w:rsid w:val="009646A2"/>
    <w:rsid w:val="00965797"/>
    <w:rsid w:val="0097264B"/>
    <w:rsid w:val="00972FCE"/>
    <w:rsid w:val="00981EB7"/>
    <w:rsid w:val="00994BA9"/>
    <w:rsid w:val="009952C7"/>
    <w:rsid w:val="00996723"/>
    <w:rsid w:val="009A0275"/>
    <w:rsid w:val="009A4875"/>
    <w:rsid w:val="009B0733"/>
    <w:rsid w:val="009B7030"/>
    <w:rsid w:val="009C2E8A"/>
    <w:rsid w:val="009C447E"/>
    <w:rsid w:val="009D251C"/>
    <w:rsid w:val="009E6960"/>
    <w:rsid w:val="009E6F7A"/>
    <w:rsid w:val="009F4D7A"/>
    <w:rsid w:val="009F7254"/>
    <w:rsid w:val="00A032F5"/>
    <w:rsid w:val="00A10F52"/>
    <w:rsid w:val="00A11BA0"/>
    <w:rsid w:val="00A30E8A"/>
    <w:rsid w:val="00A34989"/>
    <w:rsid w:val="00A4648C"/>
    <w:rsid w:val="00A53201"/>
    <w:rsid w:val="00A541DB"/>
    <w:rsid w:val="00A557B6"/>
    <w:rsid w:val="00A55ACE"/>
    <w:rsid w:val="00A56081"/>
    <w:rsid w:val="00A708A0"/>
    <w:rsid w:val="00A86B84"/>
    <w:rsid w:val="00A91A7B"/>
    <w:rsid w:val="00A93E87"/>
    <w:rsid w:val="00A944D3"/>
    <w:rsid w:val="00AA6F07"/>
    <w:rsid w:val="00AA735A"/>
    <w:rsid w:val="00AB35BB"/>
    <w:rsid w:val="00AB3F29"/>
    <w:rsid w:val="00AC2C2D"/>
    <w:rsid w:val="00AC3874"/>
    <w:rsid w:val="00AC3D6F"/>
    <w:rsid w:val="00AD189E"/>
    <w:rsid w:val="00AD1A46"/>
    <w:rsid w:val="00AD5297"/>
    <w:rsid w:val="00AE441B"/>
    <w:rsid w:val="00B017EC"/>
    <w:rsid w:val="00B053FD"/>
    <w:rsid w:val="00B339F9"/>
    <w:rsid w:val="00B357E4"/>
    <w:rsid w:val="00B41B7B"/>
    <w:rsid w:val="00B428EF"/>
    <w:rsid w:val="00B44C1B"/>
    <w:rsid w:val="00B4786D"/>
    <w:rsid w:val="00B61039"/>
    <w:rsid w:val="00B72910"/>
    <w:rsid w:val="00B7702F"/>
    <w:rsid w:val="00BA2007"/>
    <w:rsid w:val="00BA2621"/>
    <w:rsid w:val="00BA7378"/>
    <w:rsid w:val="00BB5F81"/>
    <w:rsid w:val="00BC105B"/>
    <w:rsid w:val="00BE0A38"/>
    <w:rsid w:val="00BE1FEE"/>
    <w:rsid w:val="00BE7120"/>
    <w:rsid w:val="00BF045F"/>
    <w:rsid w:val="00BF1286"/>
    <w:rsid w:val="00C058C3"/>
    <w:rsid w:val="00C11969"/>
    <w:rsid w:val="00C13E9A"/>
    <w:rsid w:val="00C14404"/>
    <w:rsid w:val="00C21DE7"/>
    <w:rsid w:val="00C363C0"/>
    <w:rsid w:val="00C37EA1"/>
    <w:rsid w:val="00C41CA3"/>
    <w:rsid w:val="00C44CB9"/>
    <w:rsid w:val="00C526B5"/>
    <w:rsid w:val="00C62FA8"/>
    <w:rsid w:val="00C66CAB"/>
    <w:rsid w:val="00C757CC"/>
    <w:rsid w:val="00C75CB6"/>
    <w:rsid w:val="00C81F4B"/>
    <w:rsid w:val="00C846FC"/>
    <w:rsid w:val="00C8596D"/>
    <w:rsid w:val="00C9263B"/>
    <w:rsid w:val="00C92AEE"/>
    <w:rsid w:val="00CC4E72"/>
    <w:rsid w:val="00CD01A3"/>
    <w:rsid w:val="00CD10BD"/>
    <w:rsid w:val="00CD35EC"/>
    <w:rsid w:val="00CF16A2"/>
    <w:rsid w:val="00CF396F"/>
    <w:rsid w:val="00CF5DF4"/>
    <w:rsid w:val="00D01090"/>
    <w:rsid w:val="00D11835"/>
    <w:rsid w:val="00D17F18"/>
    <w:rsid w:val="00D22CBF"/>
    <w:rsid w:val="00D30E96"/>
    <w:rsid w:val="00D44B3C"/>
    <w:rsid w:val="00D57713"/>
    <w:rsid w:val="00D6574D"/>
    <w:rsid w:val="00D8234F"/>
    <w:rsid w:val="00D86EF1"/>
    <w:rsid w:val="00D9151E"/>
    <w:rsid w:val="00D94998"/>
    <w:rsid w:val="00DA1828"/>
    <w:rsid w:val="00DA4264"/>
    <w:rsid w:val="00DA591E"/>
    <w:rsid w:val="00DA7E5A"/>
    <w:rsid w:val="00DB1970"/>
    <w:rsid w:val="00DB5FA2"/>
    <w:rsid w:val="00DD63B6"/>
    <w:rsid w:val="00E04304"/>
    <w:rsid w:val="00E10A1D"/>
    <w:rsid w:val="00E1157D"/>
    <w:rsid w:val="00E1170B"/>
    <w:rsid w:val="00E15738"/>
    <w:rsid w:val="00E22BEA"/>
    <w:rsid w:val="00E31FA5"/>
    <w:rsid w:val="00E77D4C"/>
    <w:rsid w:val="00E96F24"/>
    <w:rsid w:val="00EB205B"/>
    <w:rsid w:val="00EB4737"/>
    <w:rsid w:val="00EB51FC"/>
    <w:rsid w:val="00EB6A0F"/>
    <w:rsid w:val="00EB6C5F"/>
    <w:rsid w:val="00ED2E5F"/>
    <w:rsid w:val="00EE0426"/>
    <w:rsid w:val="00EE3EB6"/>
    <w:rsid w:val="00EE790A"/>
    <w:rsid w:val="00EF5D31"/>
    <w:rsid w:val="00F102C2"/>
    <w:rsid w:val="00F13E21"/>
    <w:rsid w:val="00F21C1C"/>
    <w:rsid w:val="00F23068"/>
    <w:rsid w:val="00F51942"/>
    <w:rsid w:val="00F61D2E"/>
    <w:rsid w:val="00F67797"/>
    <w:rsid w:val="00F82AEB"/>
    <w:rsid w:val="00F847B1"/>
    <w:rsid w:val="00FA2700"/>
    <w:rsid w:val="00FA43D8"/>
    <w:rsid w:val="00FB0884"/>
    <w:rsid w:val="00FB175C"/>
    <w:rsid w:val="00FB7AAA"/>
    <w:rsid w:val="00FC3CE5"/>
    <w:rsid w:val="00FC53DE"/>
    <w:rsid w:val="00FC5A0C"/>
    <w:rsid w:val="00FD17D5"/>
    <w:rsid w:val="00FD6294"/>
    <w:rsid w:val="00FF18C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98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349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4989"/>
  </w:style>
  <w:style w:type="paragraph" w:customStyle="1" w:styleId="ConsNormal">
    <w:name w:val="ConsNormal"/>
    <w:rsid w:val="00A34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F847B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00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0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6C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4 пт"/>
    <w:basedOn w:val="a"/>
    <w:rsid w:val="00F51942"/>
    <w:pPr>
      <w:numPr>
        <w:ilvl w:val="1"/>
        <w:numId w:val="3"/>
      </w:numPr>
      <w:tabs>
        <w:tab w:val="left" w:pos="1191"/>
      </w:tabs>
      <w:spacing w:line="360" w:lineRule="exact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850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F67797"/>
    <w:rPr>
      <w:lang w:val="ru-RU" w:eastAsia="ru-RU" w:bidi="ar-SA"/>
    </w:rPr>
  </w:style>
  <w:style w:type="paragraph" w:styleId="a8">
    <w:name w:val="Body Text"/>
    <w:basedOn w:val="a"/>
    <w:link w:val="a9"/>
    <w:rsid w:val="00EB4737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B4737"/>
    <w:rPr>
      <w:sz w:val="28"/>
      <w:lang w:val="ru-RU" w:eastAsia="ru-RU" w:bidi="ar-SA"/>
    </w:rPr>
  </w:style>
  <w:style w:type="paragraph" w:customStyle="1" w:styleId="aa">
    <w:name w:val="Первая строка заголовка"/>
    <w:basedOn w:val="a"/>
    <w:rsid w:val="00A55ACE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b">
    <w:name w:val="List"/>
    <w:basedOn w:val="a8"/>
    <w:rsid w:val="002C0FA0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c">
    <w:name w:val="List Paragraph"/>
    <w:basedOn w:val="a"/>
    <w:qFormat/>
    <w:rsid w:val="00051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unhideWhenUsed/>
    <w:rsid w:val="00C92AE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92AEE"/>
    <w:pPr>
      <w:spacing w:after="200" w:line="276" w:lineRule="auto"/>
    </w:pPr>
    <w:rPr>
      <w:rFonts w:ascii="Calibri" w:hAnsi="Calibri"/>
      <w:lang/>
    </w:rPr>
  </w:style>
  <w:style w:type="character" w:customStyle="1" w:styleId="af">
    <w:name w:val="Текст примечания Знак"/>
    <w:basedOn w:val="a0"/>
    <w:link w:val="ae"/>
    <w:uiPriority w:val="99"/>
    <w:rsid w:val="00C92AEE"/>
    <w:rPr>
      <w:rFonts w:ascii="Calibri" w:hAnsi="Calibri"/>
      <w:lang/>
    </w:rPr>
  </w:style>
  <w:style w:type="paragraph" w:styleId="af0">
    <w:name w:val="Balloon Text"/>
    <w:basedOn w:val="a"/>
    <w:link w:val="af1"/>
    <w:uiPriority w:val="99"/>
    <w:rsid w:val="00C92A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92AEE"/>
    <w:rPr>
      <w:rFonts w:ascii="Tahoma" w:hAnsi="Tahoma" w:cs="Tahoma"/>
      <w:sz w:val="16"/>
      <w:szCs w:val="16"/>
    </w:rPr>
  </w:style>
  <w:style w:type="character" w:customStyle="1" w:styleId="consplusnormal0">
    <w:name w:val="consplusnormal"/>
    <w:basedOn w:val="a0"/>
    <w:rsid w:val="00DB5FA2"/>
  </w:style>
  <w:style w:type="paragraph" w:customStyle="1" w:styleId="Style7">
    <w:name w:val="Style7"/>
    <w:basedOn w:val="a"/>
    <w:rsid w:val="003A5470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43FEEB8CEE1C2E89367C61897875EED6B96D21BA543EFBACD358C4E86D18592AD13A219850EB962D844DX83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43FEEB8CEE1C2E8936626C9F1429E7D4B33425B35D36AAF88C0399BF64120E6D9E6363DC5DEA9EX23EK" TargetMode="External"/><Relationship Id="rId17" Type="http://schemas.openxmlformats.org/officeDocument/2006/relationships/hyperlink" Target="consultantplus://offline/ref=3243FEEB8CEE1C2E89367C61897875EED6B96D21BA543EFBACD358C4E86D1859X23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43FEEB8CEE1C2E89367C61897875EED6B96D21BA543EFBACD358C4E86D18592AD13A219850EB962D844AX83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3FEEB8CEE1C2E8936626C9F1429E7D4B33425B35D36AAF88C0399BF64120E6D9E6363DC5DEA94X2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43FEEB8CEE1C2E89367C61897875EED6B96D21BA543EFBACD358C4E86D18592AD13A219850EB962D844AX835K" TargetMode="External"/><Relationship Id="rId10" Type="http://schemas.openxmlformats.org/officeDocument/2006/relationships/hyperlink" Target="consultantplus://offline/ref=3243FEEB8CEE1C2E8936626C9F1429E7D5B2322BB35736AAF88C0399BF64120E6D9E6363DC5DEF95X23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3FEEB8CEE1C2E8936626C9F1429E7D5B2322BB35736AAF88C0399BF64120E6D9E6363DC5DEA93X235K" TargetMode="External"/><Relationship Id="rId14" Type="http://schemas.openxmlformats.org/officeDocument/2006/relationships/hyperlink" Target="consultantplus://offline/ref=3243FEEB8CEE1C2E8936626C9F1429E7D4B33425B35D36AAF88C0399BF64120E6D9E6363DC5DEA9EX2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68A5-5137-424C-80E8-5061C8D5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</vt:lpstr>
    </vt:vector>
  </TitlesOfParts>
  <Company/>
  <LinksUpToDate>false</LinksUpToDate>
  <CharactersWithSpaces>4891</CharactersWithSpaces>
  <SharedDoc>false</SharedDoc>
  <HLinks>
    <vt:vector size="54" baseType="variant">
      <vt:variant>
        <vt:i4>7143473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consultantplus://offline/ref=3243FEEB8CEE1C2E89367C61897875EED6B96D21BA543EFBACD358C4E86D1859X23AK</vt:lpwstr>
      </vt:variant>
      <vt:variant>
        <vt:lpwstr/>
      </vt:variant>
      <vt:variant>
        <vt:i4>5505110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consultantplus://offline/ref=3243FEEB8CEE1C2E89367C61897875EED6B96D21BA543EFBACD358C4E86D18592AD13A219850EB962D844AX83AK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consultantplus://offline/ref=3243FEEB8CEE1C2E89367C61897875EED6B96D21BA543EFBACD358C4E86D18592AD13A219850EB962D844AX835K</vt:lpwstr>
      </vt:variant>
      <vt:variant>
        <vt:lpwstr/>
      </vt:variant>
      <vt:variant>
        <vt:i4>6815842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consultantplus://offline/ref=3243FEEB8CEE1C2E8936626C9F1429E7D4B33425B35D36AAF88C0399BF64120E6D9E6363DC5DEA9EX23EK</vt:lpwstr>
      </vt:variant>
      <vt:variant>
        <vt:lpwstr/>
      </vt:variant>
      <vt:variant>
        <vt:i4>5505024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consultantplus://offline/ref=3243FEEB8CEE1C2E89367C61897875EED6B96D21BA543EFBACD358C4E86D18592AD13A219850EB962D844DX832K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consultantplus://offline/ref=3243FEEB8CEE1C2E8936626C9F1429E7D4B33425B35D36AAF88C0399BF64120E6D9E6363DC5DEA9EX23EK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consultantplus://offline/ref=3243FEEB8CEE1C2E8936626C9F1429E7D4B33425B35D36AAF88C0399BF64120E6D9E6363DC5DEA94X23EK</vt:lpwstr>
      </vt:variant>
      <vt:variant>
        <vt:lpwstr/>
      </vt:variant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consultantplus://offline/ref=3243FEEB8CEE1C2E8936626C9F1429E7D5B2322BB35736AAF88C0399BF64120E6D9E6363DC5DEF95X23AK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consultantplus://offline/ref=3243FEEB8CEE1C2E8936626C9F1429E7D5B2322BB35736AAF88C0399BF64120E6D9E6363DC5DEA93X235K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</dc:title>
  <dc:creator>PC5</dc:creator>
  <cp:lastModifiedBy>Server</cp:lastModifiedBy>
  <cp:revision>2</cp:revision>
  <cp:lastPrinted>2018-08-22T13:48:00Z</cp:lastPrinted>
  <dcterms:created xsi:type="dcterms:W3CDTF">2018-09-03T12:31:00Z</dcterms:created>
  <dcterms:modified xsi:type="dcterms:W3CDTF">2018-09-03T12:31:00Z</dcterms:modified>
</cp:coreProperties>
</file>