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5F2D60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5F42BD" w:rsidP="00D667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912B3">
              <w:rPr>
                <w:sz w:val="28"/>
                <w:szCs w:val="28"/>
              </w:rPr>
              <w:t>.06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5F42BD" w:rsidP="00A9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F42BD" w:rsidRPr="007675BA" w:rsidRDefault="005F42BD" w:rsidP="005F42B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5F42BD" w:rsidRDefault="005F42BD" w:rsidP="005F42B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190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19/137»</w:t>
      </w:r>
      <w:r w:rsidRPr="003B2A5E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</w:t>
      </w:r>
      <w:r>
        <w:rPr>
          <w:sz w:val="28"/>
          <w:szCs w:val="28"/>
        </w:rPr>
        <w:t>(в ред. от 01.08.2016)</w:t>
      </w:r>
      <w:r w:rsidRPr="003B2A5E">
        <w:rPr>
          <w:sz w:val="28"/>
          <w:szCs w:val="28"/>
        </w:rPr>
        <w:t xml:space="preserve">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5F42BD" w:rsidRDefault="005F42BD" w:rsidP="005F42B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5F42BD" w:rsidRPr="00091162" w:rsidRDefault="005F42BD" w:rsidP="005F42BD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5F42BD" w:rsidRDefault="005F42BD" w:rsidP="005F42BD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5F42BD" w:rsidRDefault="005F42BD" w:rsidP="005F42BD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главы Тужинского </w:t>
      </w:r>
    </w:p>
    <w:p w:rsidR="009831DA" w:rsidRDefault="005F42BD" w:rsidP="005F42BD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A2A01">
        <w:rPr>
          <w:sz w:val="28"/>
          <w:szCs w:val="28"/>
        </w:rPr>
        <w:t xml:space="preserve">   </w:t>
      </w:r>
      <w:r>
        <w:rPr>
          <w:sz w:val="28"/>
          <w:szCs w:val="28"/>
        </w:rPr>
        <w:t>Л.В. Бледных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5F42B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5F42BD">
              <w:rPr>
                <w:sz w:val="28"/>
                <w:szCs w:val="28"/>
              </w:rPr>
              <w:t>2</w:t>
            </w:r>
            <w:r w:rsidR="00A912B3">
              <w:rPr>
                <w:sz w:val="28"/>
                <w:szCs w:val="28"/>
              </w:rPr>
              <w:t>7</w:t>
            </w:r>
            <w:r w:rsidR="00D667C4">
              <w:rPr>
                <w:sz w:val="28"/>
                <w:szCs w:val="28"/>
              </w:rPr>
              <w:t>.</w:t>
            </w:r>
            <w:r w:rsidR="000C6358">
              <w:rPr>
                <w:sz w:val="28"/>
                <w:szCs w:val="28"/>
              </w:rPr>
              <w:t>0</w:t>
            </w:r>
            <w:r w:rsidR="00A912B3">
              <w:rPr>
                <w:sz w:val="28"/>
                <w:szCs w:val="28"/>
              </w:rPr>
              <w:t>6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5F42BD">
              <w:rPr>
                <w:sz w:val="28"/>
                <w:szCs w:val="28"/>
              </w:rPr>
              <w:t>223</w:t>
            </w:r>
          </w:p>
        </w:tc>
      </w:tr>
    </w:tbl>
    <w:p w:rsidR="005F42BD" w:rsidRDefault="005F42BD" w:rsidP="005F42BD">
      <w:pPr>
        <w:spacing w:after="480"/>
        <w:jc w:val="both"/>
        <w:rPr>
          <w:color w:val="000000"/>
          <w:sz w:val="28"/>
          <w:szCs w:val="28"/>
        </w:rPr>
      </w:pPr>
    </w:p>
    <w:p w:rsidR="005F42BD" w:rsidRDefault="005F42BD" w:rsidP="005F42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5F42BD" w:rsidRDefault="005F42BD" w:rsidP="005F42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5F42BD" w:rsidRDefault="005F42BD" w:rsidP="005F42BD">
      <w:pPr>
        <w:jc w:val="center"/>
        <w:rPr>
          <w:b/>
          <w:color w:val="000000"/>
          <w:sz w:val="28"/>
          <w:szCs w:val="28"/>
        </w:rPr>
      </w:pPr>
    </w:p>
    <w:p w:rsidR="005F42BD" w:rsidRDefault="005F42BD" w:rsidP="005F42B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5F42BD" w:rsidRDefault="005F42BD" w:rsidP="005F42B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5F42BD" w:rsidTr="00DC649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02030C" w:rsidRDefault="005F42BD" w:rsidP="00DC6498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5F42BD" w:rsidRPr="0002030C" w:rsidRDefault="005F42BD" w:rsidP="00DC6498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02030C" w:rsidRDefault="005F42BD" w:rsidP="00DC6498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5F42BD" w:rsidRPr="0002030C" w:rsidRDefault="005F42BD" w:rsidP="00DC6498">
            <w:pPr>
              <w:jc w:val="both"/>
              <w:rPr>
                <w:sz w:val="20"/>
                <w:szCs w:val="20"/>
              </w:rPr>
            </w:pPr>
          </w:p>
          <w:p w:rsidR="005F42BD" w:rsidRPr="0002030C" w:rsidRDefault="005F42BD" w:rsidP="00DC6498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19 610,1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389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5F42BD" w:rsidRPr="00693F8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sz w:val="20"/>
                <w:szCs w:val="20"/>
              </w:rPr>
              <w:t xml:space="preserve">30 641,8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252 771,3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5F42BD" w:rsidRPr="0002030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5F42BD" w:rsidRPr="0002030C" w:rsidRDefault="005F42BD" w:rsidP="00DC64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5F42BD" w:rsidRPr="0002030C" w:rsidRDefault="005F42BD" w:rsidP="00DC64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5F42BD" w:rsidRPr="0002030C" w:rsidRDefault="005F42BD" w:rsidP="00DC64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5F42BD" w:rsidRPr="0002030C" w:rsidRDefault="005F42BD" w:rsidP="00DC64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50 251,9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5F42BD" w:rsidRPr="0002030C" w:rsidRDefault="005F42BD" w:rsidP="00DC64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388 475,2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2.Пункт 10 Раздел 3 «</w:t>
      </w:r>
      <w:r w:rsidRPr="00E62596">
        <w:rPr>
          <w:color w:val="000000"/>
          <w:sz w:val="28"/>
          <w:szCs w:val="28"/>
        </w:rPr>
        <w:t xml:space="preserve">Обобщенная характеристика мероприятий </w:t>
      </w:r>
      <w:r>
        <w:rPr>
          <w:color w:val="000000"/>
          <w:sz w:val="28"/>
          <w:szCs w:val="28"/>
        </w:rPr>
        <w:t>Муниципальной программы» изложить в новой редакции: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62596">
        <w:rPr>
          <w:color w:val="000000"/>
          <w:sz w:val="28"/>
          <w:szCs w:val="28"/>
        </w:rPr>
        <w:t>. «</w:t>
      </w:r>
      <w:r w:rsidRPr="00E62596">
        <w:rPr>
          <w:i/>
          <w:iCs/>
          <w:sz w:val="28"/>
          <w:szCs w:val="28"/>
        </w:rPr>
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</w:r>
      <w:r>
        <w:rPr>
          <w:i/>
          <w:iCs/>
          <w:sz w:val="28"/>
          <w:szCs w:val="28"/>
        </w:rPr>
        <w:t>»</w:t>
      </w:r>
      <w:r w:rsidRPr="00E62596">
        <w:rPr>
          <w:i/>
          <w:iCs/>
          <w:sz w:val="28"/>
          <w:szCs w:val="28"/>
        </w:rPr>
        <w:t xml:space="preserve"> </w:t>
      </w:r>
      <w:r w:rsidRPr="00E62596">
        <w:rPr>
          <w:iCs/>
          <w:sz w:val="28"/>
          <w:szCs w:val="28"/>
        </w:rPr>
        <w:t>предполагает</w:t>
      </w:r>
      <w:r w:rsidRPr="00E62596">
        <w:rPr>
          <w:color w:val="000000"/>
          <w:sz w:val="28"/>
          <w:szCs w:val="28"/>
        </w:rPr>
        <w:t>: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-выполнение работ по капитальному ремонту кровли МКОУ СОШ с. Ныр Тужинского района;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-выполнение работ по замене дверных блоков МКОУ СОШ с. Ныр Тужинского района.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году: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</w:t>
      </w:r>
      <w:r w:rsidRPr="002F150A">
        <w:rPr>
          <w:color w:val="000000"/>
          <w:sz w:val="28"/>
          <w:szCs w:val="28"/>
        </w:rPr>
        <w:t>предписаний надзорных органов и приведение зданий в соответствие с требованиями, предъявляемыми к безопасности в процессе эксплуатации</w:t>
      </w:r>
      <w:r>
        <w:rPr>
          <w:color w:val="000000"/>
          <w:sz w:val="28"/>
          <w:szCs w:val="28"/>
        </w:rPr>
        <w:t xml:space="preserve"> в МКОУ ООШ д. Пиштенур Тужинского района Кировской области.</w:t>
      </w: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образовательных организаций для выделения Субсидии на </w:t>
      </w:r>
      <w:r w:rsidRPr="00E13920">
        <w:rPr>
          <w:color w:val="000000"/>
          <w:sz w:val="28"/>
          <w:szCs w:val="28"/>
        </w:rPr>
        <w:t>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</w:r>
      <w:r>
        <w:rPr>
          <w:color w:val="000000"/>
          <w:sz w:val="28"/>
          <w:szCs w:val="28"/>
        </w:rPr>
        <w:t xml:space="preserve"> в 2018 году представлен в таблице 1</w:t>
      </w:r>
    </w:p>
    <w:p w:rsidR="005F42BD" w:rsidRPr="00E13920" w:rsidRDefault="005F42BD" w:rsidP="005F42BD">
      <w:pPr>
        <w:widowControl w:val="0"/>
        <w:suppressAutoHyphens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  <w:sz w:val="28"/>
          <w:szCs w:val="28"/>
        </w:rPr>
      </w:pPr>
      <w:r w:rsidRPr="00E13920"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9763" w:type="dxa"/>
        <w:tblInd w:w="91" w:type="dxa"/>
        <w:tblLayout w:type="fixed"/>
        <w:tblLook w:val="04A0"/>
      </w:tblPr>
      <w:tblGrid>
        <w:gridCol w:w="443"/>
        <w:gridCol w:w="1836"/>
        <w:gridCol w:w="1566"/>
        <w:gridCol w:w="1417"/>
        <w:gridCol w:w="1418"/>
        <w:gridCol w:w="1275"/>
        <w:gridCol w:w="1808"/>
      </w:tblGrid>
      <w:tr w:rsidR="005F42BD" w:rsidRPr="00E13920" w:rsidTr="00DC6498">
        <w:trPr>
          <w:trHeight w:val="34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N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Наименование  мероприятий (объектов, работ, услуг)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Сроки выполнения  мероприятий (работ, услуг)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Объем финансирования, всего, рублей (</w:t>
            </w:r>
            <w:r w:rsidRPr="00E13920">
              <w:rPr>
                <w:color w:val="0000FF"/>
                <w:sz w:val="27"/>
                <w:szCs w:val="27"/>
              </w:rPr>
              <w:t>гр.5</w:t>
            </w:r>
            <w:r w:rsidRPr="00E13920">
              <w:rPr>
                <w:sz w:val="27"/>
                <w:szCs w:val="27"/>
              </w:rPr>
              <w:t xml:space="preserve"> + </w:t>
            </w:r>
            <w:r w:rsidRPr="00E13920">
              <w:rPr>
                <w:color w:val="0000FF"/>
                <w:sz w:val="27"/>
                <w:szCs w:val="27"/>
              </w:rPr>
              <w:t>гр.6</w:t>
            </w:r>
            <w:r w:rsidRPr="00E13920">
              <w:rPr>
                <w:sz w:val="27"/>
                <w:szCs w:val="27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в том числе: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Уровень софинансирования местного бюджета, % (</w:t>
            </w:r>
            <w:r w:rsidRPr="00E13920">
              <w:rPr>
                <w:color w:val="0000FF"/>
                <w:sz w:val="27"/>
                <w:szCs w:val="27"/>
              </w:rPr>
              <w:t>гр.6</w:t>
            </w:r>
            <w:r w:rsidRPr="00E13920">
              <w:rPr>
                <w:sz w:val="27"/>
                <w:szCs w:val="27"/>
              </w:rPr>
              <w:t xml:space="preserve">/ </w:t>
            </w:r>
            <w:r w:rsidRPr="00E13920">
              <w:rPr>
                <w:color w:val="0000FF"/>
                <w:sz w:val="27"/>
                <w:szCs w:val="27"/>
              </w:rPr>
              <w:t>гр.4</w:t>
            </w:r>
            <w:r w:rsidRPr="00E13920">
              <w:rPr>
                <w:sz w:val="27"/>
                <w:szCs w:val="27"/>
              </w:rPr>
              <w:t xml:space="preserve"> х 100)</w:t>
            </w:r>
          </w:p>
        </w:tc>
      </w:tr>
      <w:tr w:rsidR="005F42BD" w:rsidRPr="00E13920" w:rsidTr="00DC6498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BD" w:rsidRPr="00E13920" w:rsidRDefault="005F42BD" w:rsidP="00DC6498">
            <w:pPr>
              <w:rPr>
                <w:sz w:val="27"/>
                <w:szCs w:val="27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BD" w:rsidRPr="00E13920" w:rsidRDefault="005F42BD" w:rsidP="00DC6498">
            <w:pPr>
              <w:rPr>
                <w:sz w:val="27"/>
                <w:szCs w:val="27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BD" w:rsidRPr="00E13920" w:rsidRDefault="005F42BD" w:rsidP="00DC6498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BD" w:rsidRPr="00E13920" w:rsidRDefault="005F42BD" w:rsidP="00DC6498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BD" w:rsidRPr="00E13920" w:rsidRDefault="005F42BD" w:rsidP="00DC6498">
            <w:pPr>
              <w:rPr>
                <w:sz w:val="27"/>
                <w:szCs w:val="27"/>
              </w:rPr>
            </w:pPr>
          </w:p>
        </w:tc>
      </w:tr>
      <w:tr w:rsidR="005F42BD" w:rsidRPr="00E13920" w:rsidTr="00DC6498">
        <w:trPr>
          <w:trHeight w:val="3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7</w:t>
            </w:r>
          </w:p>
        </w:tc>
      </w:tr>
      <w:tr w:rsidR="005F42BD" w:rsidRPr="00E13920" w:rsidTr="00DC6498">
        <w:trPr>
          <w:trHeight w:val="14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rPr>
                <w:sz w:val="25"/>
                <w:szCs w:val="25"/>
              </w:rPr>
            </w:pPr>
            <w:r w:rsidRPr="00E13920">
              <w:rPr>
                <w:sz w:val="25"/>
                <w:szCs w:val="25"/>
              </w:rPr>
              <w:t>Приведение здания МКОУ ООШ д.Пиштенур Тужинского района Кировской области в соответствие с требованиями, предъявляемыми к безопасности в процессе эксплуатации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01.10.2018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43 370,00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41 200,00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 w:rsidRPr="00E13920">
              <w:rPr>
                <w:sz w:val="27"/>
                <w:szCs w:val="27"/>
              </w:rPr>
              <w:t>2 170,00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5F42BD" w:rsidRPr="00E13920" w:rsidTr="00DC6498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rPr>
                <w:sz w:val="28"/>
                <w:szCs w:val="28"/>
              </w:rPr>
            </w:pPr>
            <w:r w:rsidRPr="00E13920">
              <w:rPr>
                <w:sz w:val="28"/>
                <w:szCs w:val="2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rPr>
                <w:sz w:val="28"/>
                <w:szCs w:val="28"/>
              </w:rPr>
            </w:pPr>
            <w:r w:rsidRPr="00E13920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rPr>
                <w:sz w:val="28"/>
                <w:szCs w:val="28"/>
              </w:rPr>
            </w:pPr>
            <w:r w:rsidRPr="00E1392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43 370,00</w:t>
            </w:r>
            <w:r w:rsidRPr="00E13920">
              <w:rPr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41 200,00</w:t>
            </w:r>
            <w:r w:rsidRPr="00E13920">
              <w:rPr>
                <w:sz w:val="27"/>
                <w:szCs w:val="2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2 170,00</w:t>
            </w:r>
            <w:r w:rsidRPr="00E13920">
              <w:rPr>
                <w:sz w:val="27"/>
                <w:szCs w:val="27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BD" w:rsidRPr="00E13920" w:rsidRDefault="005F42BD" w:rsidP="00DC6498">
            <w:pPr>
              <w:jc w:val="center"/>
              <w:rPr>
                <w:sz w:val="28"/>
                <w:szCs w:val="28"/>
              </w:rPr>
            </w:pPr>
            <w:r w:rsidRPr="00E13920">
              <w:rPr>
                <w:sz w:val="28"/>
                <w:szCs w:val="28"/>
              </w:rPr>
              <w:t> </w:t>
            </w:r>
          </w:p>
        </w:tc>
      </w:tr>
    </w:tbl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</w:p>
    <w:p w:rsidR="005F42BD" w:rsidRDefault="005F42BD" w:rsidP="005F42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Раздел 5  «Ресурсное обеспечение муниципальной программы» программы изложить в новой редакции следующего содержания:</w:t>
      </w:r>
    </w:p>
    <w:p w:rsidR="005F42BD" w:rsidRPr="00B91D06" w:rsidRDefault="005F42BD" w:rsidP="005F42BD">
      <w:pPr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B91D06">
        <w:rPr>
          <w:rFonts w:ascii="Times New Roman CYR" w:hAnsi="Times New Roman CYR" w:cs="Times New Roman CYR"/>
          <w:sz w:val="28"/>
          <w:szCs w:val="28"/>
        </w:rPr>
        <w:lastRenderedPageBreak/>
        <w:t>«5. Ресурсное обеспечение Муниципальной программы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  </w:t>
      </w:r>
      <w:r>
        <w:rPr>
          <w:rFonts w:ascii="Times New Roman CYR" w:hAnsi="Times New Roman CYR" w:cs="Times New Roman CYR"/>
          <w:sz w:val="28"/>
          <w:szCs w:val="28"/>
        </w:rPr>
        <w:t>388 475,2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</w:t>
      </w:r>
      <w:r>
        <w:rPr>
          <w:rFonts w:ascii="Times New Roman CYR" w:hAnsi="Times New Roman CYR" w:cs="Times New Roman CYR"/>
          <w:sz w:val="28"/>
          <w:szCs w:val="28"/>
        </w:rPr>
        <w:t>52 771,3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</w:t>
      </w:r>
      <w:r>
        <w:rPr>
          <w:rFonts w:ascii="Times New Roman CYR" w:hAnsi="Times New Roman CYR" w:cs="Times New Roman CYR"/>
          <w:sz w:val="28"/>
          <w:szCs w:val="28"/>
        </w:rPr>
        <w:t>30 389,2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2.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Таблица 2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5F42BD" w:rsidTr="00DC6498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5F42BD" w:rsidTr="00DC6498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5F42BD" w:rsidTr="00DC6498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5F42BD" w:rsidTr="00DC6498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5F42BD" w:rsidTr="00DC6498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252 771,3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6D54DA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30 641,8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5F42BD" w:rsidTr="00DC6498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130 389,2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19 610,1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5F42BD" w:rsidTr="00DC6498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388 475,2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693F8C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5F42BD" w:rsidRDefault="005F42BD" w:rsidP="005F42BD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№ 4.»</w:t>
      </w:r>
    </w:p>
    <w:p w:rsidR="005F42BD" w:rsidRDefault="005F42BD" w:rsidP="005F4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5F42BD" w:rsidRDefault="005F42BD" w:rsidP="005F42BD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5F42BD" w:rsidRDefault="005F42BD" w:rsidP="005F42B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5F42BD" w:rsidRPr="00163183" w:rsidRDefault="005F42BD" w:rsidP="005F42B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5F42BD" w:rsidTr="00DC6498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5F42BD" w:rsidTr="00DC6498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5F42BD" w:rsidTr="00DC6498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Муни</w:t>
            </w:r>
            <w:r w:rsidRPr="009D724D">
              <w:rPr>
                <w:sz w:val="20"/>
                <w:szCs w:val="20"/>
              </w:rPr>
              <w:lastRenderedPageBreak/>
              <w:t xml:space="preserve">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</w:r>
            <w:r w:rsidRPr="009D724D">
              <w:rPr>
                <w:sz w:val="20"/>
                <w:szCs w:val="20"/>
              </w:rPr>
              <w:lastRenderedPageBreak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19 610,1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130389,2</w:t>
            </w:r>
          </w:p>
        </w:tc>
      </w:tr>
      <w:tr w:rsidR="005F42BD" w:rsidTr="00DC6498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130389,2</w:t>
            </w:r>
          </w:p>
        </w:tc>
      </w:tr>
      <w:tr w:rsidR="005F42BD" w:rsidTr="00DC6498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F42BD" w:rsidTr="00DC6498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717D3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42 386,6</w:t>
            </w:r>
          </w:p>
        </w:tc>
      </w:tr>
      <w:tr w:rsidR="005F42BD" w:rsidTr="00DC6498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717D3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42 386,6</w:t>
            </w:r>
          </w:p>
        </w:tc>
      </w:tr>
      <w:tr w:rsidR="005F42BD" w:rsidTr="00DC6498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5F42BD" w:rsidTr="00DC6498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5F42BD" w:rsidTr="00DC6498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357,5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18 848,1</w:t>
            </w:r>
          </w:p>
        </w:tc>
      </w:tr>
      <w:tr w:rsidR="005F42BD" w:rsidTr="00DC6498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357,5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18 848,1</w:t>
            </w:r>
          </w:p>
        </w:tc>
      </w:tr>
      <w:tr w:rsidR="005F42BD" w:rsidTr="00DC6498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</w:t>
            </w:r>
            <w:r w:rsidRPr="009D724D">
              <w:rPr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«Обеспечение </w:t>
            </w:r>
            <w:r w:rsidRPr="009D724D">
              <w:rPr>
                <w:sz w:val="20"/>
                <w:szCs w:val="20"/>
              </w:rPr>
              <w:lastRenderedPageBreak/>
              <w:t xml:space="preserve">детей различными формами отдыха в каникулярное время» 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5F42BD" w:rsidTr="00DC6498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5F42BD" w:rsidRPr="009D724D" w:rsidRDefault="005F42BD" w:rsidP="00DC649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5F42BD" w:rsidTr="00DC6498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5F42BD" w:rsidTr="00DC6498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5F42BD" w:rsidTr="00DC649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F42BD" w:rsidTr="00DC649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F42BD" w:rsidTr="00DC649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F42BD" w:rsidTr="00DC6498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9D724D" w:rsidRDefault="005F42BD" w:rsidP="00DC649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5F42BD" w:rsidRPr="009D724D" w:rsidRDefault="005F42BD" w:rsidP="00DC6498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42BD" w:rsidRPr="009D724D" w:rsidRDefault="005F42BD" w:rsidP="00DC6498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42B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</w:t>
            </w:r>
            <w:r w:rsidRPr="009D724D">
              <w:rPr>
                <w:sz w:val="20"/>
                <w:szCs w:val="20"/>
              </w:rPr>
              <w:lastRenderedPageBreak/>
              <w:t>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FF2643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(МКОУ СОШ с. Ныр, </w:t>
            </w:r>
            <w:r w:rsidRPr="009D724D">
              <w:rPr>
                <w:sz w:val="20"/>
                <w:szCs w:val="20"/>
              </w:rPr>
              <w:t xml:space="preserve">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5F42BD" w:rsidTr="00DC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5F42BD" w:rsidRPr="009D724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(МКОУ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9D724D" w:rsidRDefault="005F42BD" w:rsidP="00DC649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5F42BD" w:rsidRDefault="005F42BD" w:rsidP="005F4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4</w:t>
      </w:r>
    </w:p>
    <w:p w:rsidR="005F42BD" w:rsidRDefault="005F42BD" w:rsidP="005F42B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5F42BD" w:rsidRPr="00AE332D" w:rsidRDefault="005F42BD" w:rsidP="005F42B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5F42BD" w:rsidRPr="001C57BB" w:rsidRDefault="005F42BD" w:rsidP="005F42B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5F42BD" w:rsidRPr="00990BCD" w:rsidTr="00DC6498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5F42BD" w:rsidRPr="00990BCD" w:rsidTr="00DC6498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5F42BD" w:rsidRPr="00990BCD" w:rsidTr="00DC6498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C519C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50 251,9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388475,2</w:t>
            </w:r>
          </w:p>
        </w:tc>
      </w:tr>
      <w:tr w:rsidR="005F42BD" w:rsidRPr="00990BCD" w:rsidTr="00DC6498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C519C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5F42BD" w:rsidRPr="00990BCD" w:rsidTr="00DC6498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6D54DA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30 641,8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252 771,3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19 610,1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130389,2</w:t>
            </w:r>
          </w:p>
        </w:tc>
      </w:tr>
      <w:tr w:rsidR="005F42BD" w:rsidRPr="00990BCD" w:rsidTr="00DC6498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14 638,4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87 574,7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5F42BD" w:rsidRPr="00990BCD" w:rsidTr="00DC6498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40 379,2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42 386,6</w:t>
            </w:r>
          </w:p>
        </w:tc>
      </w:tr>
      <w:tr w:rsidR="005F42BD" w:rsidRPr="00990BCD" w:rsidTr="00DC6498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999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203 728,1</w:t>
            </w:r>
          </w:p>
        </w:tc>
      </w:tr>
      <w:tr w:rsidR="005F42BD" w:rsidRPr="00990BCD" w:rsidTr="00DC6498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144 389,6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5F42BD" w:rsidRPr="00990BCD" w:rsidTr="00DC6498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5 256,4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28 982,5</w:t>
            </w:r>
          </w:p>
        </w:tc>
      </w:tr>
      <w:tr w:rsidR="005F42BD" w:rsidRPr="00990BCD" w:rsidTr="00DC6498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10 134,4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3 357,5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18 848,1</w:t>
            </w:r>
          </w:p>
        </w:tc>
      </w:tr>
      <w:tr w:rsidR="005F42BD" w:rsidRPr="00990BCD" w:rsidTr="00DC6498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2 426,7</w:t>
            </w:r>
          </w:p>
        </w:tc>
      </w:tr>
      <w:tr w:rsidR="005F42BD" w:rsidRPr="00990BCD" w:rsidTr="00DC6498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5F42BD" w:rsidRPr="00990BCD" w:rsidTr="00DC6498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605,3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14 250,7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4 869,2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42BD" w:rsidRPr="008A5D22" w:rsidRDefault="005F42BD" w:rsidP="00DC64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5F42BD" w:rsidRPr="00990BCD" w:rsidTr="00DC6498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5F42BD" w:rsidRPr="00990BCD" w:rsidTr="00DC6498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>государственных гарантий содержания</w:t>
            </w:r>
            <w:r>
              <w:rPr>
                <w:sz w:val="20"/>
                <w:szCs w:val="20"/>
              </w:rPr>
              <w:t xml:space="preserve">  и</w:t>
            </w:r>
            <w:r w:rsidRPr="008A5D22">
              <w:rPr>
                <w:sz w:val="20"/>
                <w:szCs w:val="20"/>
              </w:rPr>
              <w:t xml:space="preserve"> социальных  прав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детей-сирот, лиц из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числа детей-сирот и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lastRenderedPageBreak/>
              <w:t>детей, оставшихся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без попечения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42BD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5F42BD" w:rsidRPr="00990BCD" w:rsidTr="00DC6498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5F42BD" w:rsidRPr="00990BCD" w:rsidTr="00DC6498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2BD" w:rsidRPr="00990BCD" w:rsidTr="00DC6498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5F42BD" w:rsidRPr="00990BCD" w:rsidTr="00DC6498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5F42BD" w:rsidRPr="00990BCD" w:rsidTr="00DC6498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42BD" w:rsidRPr="00990BCD" w:rsidTr="00DC6498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5F42BD" w:rsidRPr="00990BCD" w:rsidTr="00DC6498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5F42BD" w:rsidRPr="00990BCD" w:rsidTr="00DC6498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42BD" w:rsidRPr="00990BCD" w:rsidTr="00DC6498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5F42BD" w:rsidRPr="00990BCD" w:rsidTr="00DC649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5F42BD" w:rsidRPr="00990BCD" w:rsidTr="00DC6498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5F42BD" w:rsidRPr="00990BCD" w:rsidTr="00DC6498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42BD" w:rsidRPr="00990BCD" w:rsidTr="00DC6498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5F42BD" w:rsidRPr="00990BCD" w:rsidTr="00DC6498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МКОУ ООШ д</w:t>
            </w:r>
            <w:r w:rsidRPr="008A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42BD" w:rsidRPr="00990BCD" w:rsidTr="00DC6498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5F42BD" w:rsidRPr="00990BCD" w:rsidTr="00DC649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C5604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BD" w:rsidRPr="008A5D22" w:rsidRDefault="005F42BD" w:rsidP="00DC6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A768D" w:rsidRDefault="005F42BD" w:rsidP="005F4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1F" w:rsidRDefault="0012421F">
      <w:r>
        <w:separator/>
      </w:r>
    </w:p>
  </w:endnote>
  <w:endnote w:type="continuationSeparator" w:id="1">
    <w:p w:rsidR="0012421F" w:rsidRDefault="0012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1F" w:rsidRDefault="0012421F">
      <w:r>
        <w:separator/>
      </w:r>
    </w:p>
  </w:footnote>
  <w:footnote w:type="continuationSeparator" w:id="1">
    <w:p w:rsidR="0012421F" w:rsidRDefault="00124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F2D60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6358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421F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2A01"/>
    <w:rsid w:val="001A53A8"/>
    <w:rsid w:val="001A737A"/>
    <w:rsid w:val="001A73A8"/>
    <w:rsid w:val="001B0510"/>
    <w:rsid w:val="001B25ED"/>
    <w:rsid w:val="001B585F"/>
    <w:rsid w:val="001B62A2"/>
    <w:rsid w:val="001B750A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2D60"/>
    <w:rsid w:val="005F42BD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3016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058C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12B3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C6498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2018-06-28T12:30:00Z</cp:lastPrinted>
  <dcterms:created xsi:type="dcterms:W3CDTF">2018-07-11T14:00:00Z</dcterms:created>
  <dcterms:modified xsi:type="dcterms:W3CDTF">2018-07-11T14:00:00Z</dcterms:modified>
</cp:coreProperties>
</file>