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14" w:rsidRPr="007D508B" w:rsidRDefault="008C3B14" w:rsidP="008C3B14">
      <w:pPr>
        <w:jc w:val="center"/>
        <w:rPr>
          <w:b/>
          <w:sz w:val="36"/>
          <w:szCs w:val="32"/>
        </w:rPr>
      </w:pPr>
    </w:p>
    <w:p w:rsidR="008C3B14" w:rsidRPr="007D508B" w:rsidRDefault="008C3B14" w:rsidP="008C3B14">
      <w:pPr>
        <w:jc w:val="center"/>
        <w:rPr>
          <w:b/>
          <w:sz w:val="28"/>
        </w:rPr>
      </w:pPr>
      <w:r w:rsidRPr="007D508B">
        <w:rPr>
          <w:b/>
          <w:sz w:val="28"/>
        </w:rPr>
        <w:t>АДМИНИСТРАЦИЯ ТУЖИНСКОГО МУНИЦИПАЛЬНОГО РАЙОНА</w:t>
      </w:r>
    </w:p>
    <w:p w:rsidR="008C3B14" w:rsidRPr="00A902E7" w:rsidRDefault="008C3B14" w:rsidP="008C3B14">
      <w:pPr>
        <w:jc w:val="center"/>
        <w:rPr>
          <w:b/>
        </w:rPr>
      </w:pPr>
      <w:r w:rsidRPr="007D508B">
        <w:rPr>
          <w:b/>
          <w:sz w:val="28"/>
        </w:rPr>
        <w:t>КИРОВСКОЙ ОБЛАСТИ</w:t>
      </w:r>
    </w:p>
    <w:p w:rsidR="008C3B14" w:rsidRPr="007D508B" w:rsidRDefault="008C3B14" w:rsidP="008C3B14">
      <w:pPr>
        <w:jc w:val="center"/>
        <w:rPr>
          <w:b/>
          <w:sz w:val="36"/>
          <w:szCs w:val="48"/>
        </w:rPr>
      </w:pPr>
    </w:p>
    <w:p w:rsidR="008C3B14" w:rsidRPr="007D508B" w:rsidRDefault="008C3B14" w:rsidP="008C3B14">
      <w:pPr>
        <w:jc w:val="center"/>
        <w:rPr>
          <w:b/>
          <w:sz w:val="28"/>
        </w:rPr>
      </w:pPr>
      <w:r w:rsidRPr="007D508B">
        <w:rPr>
          <w:b/>
          <w:sz w:val="28"/>
        </w:rPr>
        <w:t>ПОСТАНОВЛЕНИЕ</w:t>
      </w:r>
    </w:p>
    <w:p w:rsidR="008C3B14" w:rsidRPr="00AE3874" w:rsidRDefault="008C3B14" w:rsidP="008C3B14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8C3B14" w:rsidRPr="00465D0E" w:rsidTr="003D7F06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776557" w:rsidRDefault="004324A8" w:rsidP="003D7F06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06.07.2017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3B14" w:rsidRPr="00776557" w:rsidRDefault="008C3B14" w:rsidP="003D7F06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776557" w:rsidRDefault="004324A8" w:rsidP="003D7F06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</w:tr>
      <w:tr w:rsidR="008C3B14" w:rsidRPr="00465D0E" w:rsidTr="003D7F06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B14" w:rsidRPr="00776557" w:rsidRDefault="008C3B14" w:rsidP="003D7F06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8C3B14" w:rsidRPr="0008485D" w:rsidRDefault="008C3B14" w:rsidP="008C3B14">
      <w:pPr>
        <w:spacing w:line="480" w:lineRule="exact"/>
        <w:jc w:val="both"/>
        <w:rPr>
          <w:sz w:val="48"/>
          <w:szCs w:val="48"/>
        </w:rPr>
      </w:pPr>
    </w:p>
    <w:p w:rsidR="008F4269" w:rsidRDefault="00470D22" w:rsidP="008F4269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8F4269">
        <w:rPr>
          <w:rFonts w:ascii="Times New Roman" w:eastAsia="Times New Roman" w:hAnsi="Times New Roman"/>
          <w:b/>
          <w:kern w:val="0"/>
          <w:sz w:val="28"/>
          <w:lang w:eastAsia="ru-RU"/>
        </w:rPr>
        <w:t>О</w:t>
      </w:r>
      <w:r w:rsidR="008F4269">
        <w:rPr>
          <w:rFonts w:ascii="Times New Roman" w:eastAsia="Times New Roman" w:hAnsi="Times New Roman"/>
          <w:b/>
          <w:kern w:val="0"/>
          <w:sz w:val="28"/>
          <w:lang w:eastAsia="ru-RU"/>
        </w:rPr>
        <w:t>б утверждении</w:t>
      </w:r>
      <w:r w:rsidRPr="00470D22">
        <w:rPr>
          <w:rFonts w:eastAsia="Times New Roman"/>
          <w:b/>
          <w:kern w:val="0"/>
          <w:sz w:val="28"/>
          <w:lang w:eastAsia="ru-RU"/>
        </w:rPr>
        <w:t xml:space="preserve"> </w:t>
      </w:r>
      <w:r w:rsidR="008F4269" w:rsidRPr="00C45D14">
        <w:rPr>
          <w:rFonts w:ascii="Times New Roman" w:hAnsi="Times New Roman"/>
          <w:b/>
          <w:sz w:val="28"/>
        </w:rPr>
        <w:t>Поряд</w:t>
      </w:r>
      <w:r w:rsidR="008F4269">
        <w:rPr>
          <w:rFonts w:ascii="Times New Roman" w:hAnsi="Times New Roman"/>
          <w:b/>
          <w:sz w:val="28"/>
        </w:rPr>
        <w:t xml:space="preserve">ка </w:t>
      </w:r>
      <w:r w:rsidR="008F4269" w:rsidRPr="00C45D14">
        <w:rPr>
          <w:rFonts w:ascii="Times New Roman" w:hAnsi="Times New Roman"/>
          <w:b/>
          <w:sz w:val="28"/>
        </w:rPr>
        <w:t>составления и утверждения плана финансово-</w:t>
      </w:r>
    </w:p>
    <w:p w:rsidR="00470D22" w:rsidRDefault="008F4269" w:rsidP="003960FC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C45D14">
        <w:rPr>
          <w:rFonts w:ascii="Times New Roman" w:hAnsi="Times New Roman"/>
          <w:b/>
          <w:sz w:val="28"/>
        </w:rPr>
        <w:t>хозяйственной</w:t>
      </w:r>
      <w:r>
        <w:rPr>
          <w:rFonts w:ascii="Times New Roman" w:hAnsi="Times New Roman"/>
          <w:b/>
          <w:sz w:val="28"/>
        </w:rPr>
        <w:t xml:space="preserve"> </w:t>
      </w:r>
      <w:r w:rsidRPr="00C45D14">
        <w:rPr>
          <w:rFonts w:ascii="Times New Roman" w:hAnsi="Times New Roman"/>
          <w:b/>
          <w:sz w:val="28"/>
        </w:rPr>
        <w:t xml:space="preserve">деятельности </w:t>
      </w:r>
      <w:r>
        <w:rPr>
          <w:rFonts w:ascii="Times New Roman" w:hAnsi="Times New Roman"/>
          <w:b/>
          <w:sz w:val="28"/>
        </w:rPr>
        <w:t xml:space="preserve">районных муниципальных </w:t>
      </w:r>
      <w:r w:rsidR="005A3F5C">
        <w:rPr>
          <w:rFonts w:ascii="Times New Roman" w:hAnsi="Times New Roman"/>
          <w:b/>
          <w:sz w:val="28"/>
        </w:rPr>
        <w:t xml:space="preserve">бюджетных и автономных </w:t>
      </w:r>
      <w:r w:rsidR="0027389D">
        <w:rPr>
          <w:rFonts w:ascii="Times New Roman" w:hAnsi="Times New Roman"/>
          <w:b/>
          <w:sz w:val="28"/>
        </w:rPr>
        <w:t>организаций.</w:t>
      </w:r>
    </w:p>
    <w:p w:rsidR="003960FC" w:rsidRPr="003960FC" w:rsidRDefault="003960FC" w:rsidP="003960FC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3960FC" w:rsidRDefault="00470D22" w:rsidP="009819B3">
      <w:pPr>
        <w:autoSpaceDE w:val="0"/>
        <w:snapToGrid w:val="0"/>
        <w:ind w:firstLine="709"/>
        <w:jc w:val="both"/>
        <w:rPr>
          <w:color w:val="000000"/>
          <w:sz w:val="28"/>
          <w:szCs w:val="28"/>
        </w:rPr>
      </w:pPr>
      <w:r w:rsidRPr="00470D22">
        <w:rPr>
          <w:color w:val="000000"/>
          <w:sz w:val="28"/>
          <w:szCs w:val="28"/>
        </w:rPr>
        <w:t>В соответствии с</w:t>
      </w:r>
      <w:r w:rsidR="003960FC">
        <w:rPr>
          <w:color w:val="000000"/>
          <w:sz w:val="28"/>
          <w:szCs w:val="28"/>
        </w:rPr>
        <w:t xml:space="preserve"> частью 4 статьи 69</w:t>
      </w:r>
      <w:r w:rsidRPr="00470D22">
        <w:rPr>
          <w:color w:val="000000"/>
          <w:sz w:val="28"/>
          <w:szCs w:val="28"/>
        </w:rPr>
        <w:t>.</w:t>
      </w:r>
      <w:r w:rsidR="003960FC">
        <w:rPr>
          <w:color w:val="000000"/>
          <w:sz w:val="28"/>
          <w:szCs w:val="28"/>
        </w:rPr>
        <w:t>2</w:t>
      </w:r>
      <w:r w:rsidRPr="00470D22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3960FC">
        <w:rPr>
          <w:color w:val="000000"/>
          <w:sz w:val="28"/>
          <w:szCs w:val="28"/>
        </w:rPr>
        <w:t xml:space="preserve">, </w:t>
      </w:r>
      <w:r w:rsidR="003960FC" w:rsidRPr="003960FC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приказ</w:t>
      </w:r>
      <w:r w:rsidR="003960FC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ом</w:t>
      </w:r>
      <w:r w:rsidR="003960FC" w:rsidRPr="008F4269">
        <w:rPr>
          <w:rFonts w:eastAsia="Times New Roman"/>
          <w:bCs/>
          <w:kern w:val="0"/>
          <w:sz w:val="28"/>
          <w:szCs w:val="28"/>
          <w:lang w:eastAsia="ru-RU"/>
        </w:rPr>
        <w:t xml:space="preserve"> Министерства финансов Российской Федерации от 28.07.2010 </w:t>
      </w:r>
      <w:r w:rsidR="003960FC">
        <w:rPr>
          <w:rFonts w:eastAsia="Times New Roman"/>
          <w:bCs/>
          <w:kern w:val="0"/>
          <w:sz w:val="28"/>
          <w:szCs w:val="28"/>
          <w:lang w:eastAsia="ru-RU"/>
        </w:rPr>
        <w:t>№ 81н «</w:t>
      </w:r>
      <w:r w:rsidR="003960FC" w:rsidRPr="008F4269">
        <w:rPr>
          <w:rFonts w:eastAsia="Times New Roman"/>
          <w:bCs/>
          <w:kern w:val="0"/>
          <w:sz w:val="28"/>
          <w:szCs w:val="28"/>
          <w:lang w:eastAsia="ru-RU"/>
        </w:rPr>
        <w:t>О требованиях к плану финансово-хозяйственной деятельности государственного (муниципального) учреждения</w:t>
      </w:r>
      <w:r w:rsidR="003960FC">
        <w:rPr>
          <w:rFonts w:eastAsia="Times New Roman"/>
          <w:bCs/>
          <w:kern w:val="0"/>
          <w:sz w:val="28"/>
          <w:szCs w:val="28"/>
          <w:lang w:eastAsia="ru-RU"/>
        </w:rPr>
        <w:t>»</w:t>
      </w:r>
      <w:r w:rsidRPr="00470D22">
        <w:rPr>
          <w:color w:val="000000"/>
          <w:sz w:val="28"/>
          <w:szCs w:val="28"/>
        </w:rPr>
        <w:t xml:space="preserve"> </w:t>
      </w:r>
      <w:r w:rsidR="00E25446" w:rsidRPr="00470D22">
        <w:rPr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3960FC" w:rsidRPr="003960FC" w:rsidRDefault="00E25446" w:rsidP="009819B3">
      <w:pPr>
        <w:autoSpaceDE w:val="0"/>
        <w:snapToGrid w:val="0"/>
        <w:ind w:firstLine="709"/>
        <w:jc w:val="both"/>
        <w:rPr>
          <w:color w:val="000000"/>
          <w:sz w:val="28"/>
          <w:szCs w:val="28"/>
        </w:rPr>
      </w:pPr>
      <w:r w:rsidRPr="003960FC">
        <w:rPr>
          <w:sz w:val="28"/>
          <w:szCs w:val="28"/>
        </w:rPr>
        <w:t xml:space="preserve">1. </w:t>
      </w:r>
      <w:r w:rsidRPr="003960FC">
        <w:rPr>
          <w:color w:val="000000"/>
          <w:sz w:val="28"/>
          <w:szCs w:val="28"/>
        </w:rPr>
        <w:t xml:space="preserve">Утвердить </w:t>
      </w:r>
      <w:r w:rsidR="00470D22" w:rsidRPr="003960FC">
        <w:rPr>
          <w:color w:val="000000"/>
          <w:sz w:val="28"/>
          <w:szCs w:val="28"/>
        </w:rPr>
        <w:t xml:space="preserve">Порядок </w:t>
      </w:r>
      <w:r w:rsidR="003960FC" w:rsidRPr="003960FC">
        <w:rPr>
          <w:sz w:val="28"/>
        </w:rPr>
        <w:t>составления и утверждения плана финансово-</w:t>
      </w:r>
    </w:p>
    <w:p w:rsidR="00470D22" w:rsidRDefault="003960FC" w:rsidP="009819B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3960FC">
        <w:rPr>
          <w:rFonts w:ascii="Times New Roman" w:hAnsi="Times New Roman"/>
          <w:sz w:val="28"/>
        </w:rPr>
        <w:t xml:space="preserve">хозяйственной деятельности районных муниципальных </w:t>
      </w:r>
      <w:r w:rsidR="00AB6242">
        <w:rPr>
          <w:rFonts w:ascii="Times New Roman" w:hAnsi="Times New Roman"/>
          <w:sz w:val="28"/>
        </w:rPr>
        <w:t xml:space="preserve">бюджетных и автономных </w:t>
      </w:r>
      <w:r w:rsidR="0027389D"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</w:t>
      </w:r>
      <w:r w:rsidRPr="003960FC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3960FC" w:rsidRPr="008F4269" w:rsidRDefault="003960FC" w:rsidP="009819B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8F4269">
        <w:rPr>
          <w:rFonts w:eastAsia="Times New Roman"/>
          <w:bCs/>
          <w:kern w:val="0"/>
          <w:sz w:val="28"/>
          <w:szCs w:val="28"/>
          <w:lang w:eastAsia="ru-RU"/>
        </w:rPr>
        <w:t>2. Настоящ</w:t>
      </w:r>
      <w:r>
        <w:rPr>
          <w:rFonts w:eastAsia="Times New Roman"/>
          <w:bCs/>
          <w:kern w:val="0"/>
          <w:sz w:val="28"/>
          <w:szCs w:val="28"/>
          <w:lang w:eastAsia="ru-RU"/>
        </w:rPr>
        <w:t>ее</w:t>
      </w:r>
      <w:r w:rsidRPr="008F4269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eastAsia="ru-RU"/>
        </w:rPr>
        <w:t>постановление</w:t>
      </w:r>
      <w:r w:rsidRPr="008F4269">
        <w:rPr>
          <w:rFonts w:eastAsia="Times New Roman"/>
          <w:bCs/>
          <w:kern w:val="0"/>
          <w:sz w:val="28"/>
          <w:szCs w:val="28"/>
          <w:lang w:eastAsia="ru-RU"/>
        </w:rPr>
        <w:t xml:space="preserve"> применяется к бюджетным </w:t>
      </w:r>
      <w:r w:rsidR="00AB6242">
        <w:rPr>
          <w:rFonts w:eastAsia="Times New Roman"/>
          <w:bCs/>
          <w:kern w:val="0"/>
          <w:sz w:val="28"/>
          <w:szCs w:val="28"/>
          <w:lang w:eastAsia="ru-RU"/>
        </w:rPr>
        <w:t xml:space="preserve">и автономным </w:t>
      </w:r>
      <w:r w:rsidR="0027389D">
        <w:rPr>
          <w:rFonts w:eastAsia="Times New Roman"/>
          <w:bCs/>
          <w:kern w:val="0"/>
          <w:sz w:val="28"/>
          <w:szCs w:val="28"/>
          <w:lang w:eastAsia="ru-RU"/>
        </w:rPr>
        <w:t>организациям</w:t>
      </w:r>
      <w:r w:rsidRPr="008F4269">
        <w:rPr>
          <w:rFonts w:eastAsia="Times New Roman"/>
          <w:bCs/>
          <w:kern w:val="0"/>
          <w:sz w:val="28"/>
          <w:szCs w:val="28"/>
          <w:lang w:eastAsia="ru-RU"/>
        </w:rPr>
        <w:t xml:space="preserve">, в отношении которых принято решение о предоставлении субсидии из </w:t>
      </w:r>
      <w:r>
        <w:rPr>
          <w:rFonts w:eastAsia="Times New Roman"/>
          <w:bCs/>
          <w:kern w:val="0"/>
          <w:sz w:val="28"/>
          <w:szCs w:val="28"/>
          <w:lang w:eastAsia="ru-RU"/>
        </w:rPr>
        <w:t>бюджета</w:t>
      </w:r>
      <w:r w:rsidR="00AB6242">
        <w:rPr>
          <w:rFonts w:eastAsia="Times New Roman"/>
          <w:bCs/>
          <w:kern w:val="0"/>
          <w:sz w:val="28"/>
          <w:szCs w:val="28"/>
          <w:lang w:eastAsia="ru-RU"/>
        </w:rPr>
        <w:t xml:space="preserve"> муниципального района</w:t>
      </w:r>
      <w:r w:rsidRPr="008F4269">
        <w:rPr>
          <w:rFonts w:eastAsia="Times New Roman"/>
          <w:bCs/>
          <w:kern w:val="0"/>
          <w:sz w:val="28"/>
          <w:szCs w:val="28"/>
          <w:lang w:eastAsia="ru-RU"/>
        </w:rPr>
        <w:t>.</w:t>
      </w:r>
    </w:p>
    <w:p w:rsidR="003960FC" w:rsidRDefault="003960FC" w:rsidP="009819B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8F4269">
        <w:rPr>
          <w:rFonts w:eastAsia="Times New Roman"/>
          <w:bCs/>
          <w:kern w:val="0"/>
          <w:sz w:val="28"/>
          <w:szCs w:val="28"/>
          <w:lang w:eastAsia="ru-RU"/>
        </w:rPr>
        <w:t>3. Руководителям бюджетных организаций, в отношении которых принято решение о предоставлении субсидии из бюджета</w:t>
      </w:r>
      <w:r w:rsidR="00AB6242">
        <w:rPr>
          <w:rFonts w:eastAsia="Times New Roman"/>
          <w:bCs/>
          <w:kern w:val="0"/>
          <w:sz w:val="28"/>
          <w:szCs w:val="28"/>
          <w:lang w:eastAsia="ru-RU"/>
        </w:rPr>
        <w:t xml:space="preserve"> муниципального района</w:t>
      </w:r>
      <w:r w:rsidRPr="008F4269">
        <w:rPr>
          <w:rFonts w:eastAsia="Times New Roman"/>
          <w:bCs/>
          <w:kern w:val="0"/>
          <w:sz w:val="28"/>
          <w:szCs w:val="28"/>
          <w:lang w:eastAsia="ru-RU"/>
        </w:rPr>
        <w:t xml:space="preserve">, руководителям автономных организаций обеспечить подготовку планов финансово-хозяйственной деятельности и предоставление </w:t>
      </w:r>
      <w:r w:rsidR="00A007C8">
        <w:rPr>
          <w:rFonts w:eastAsia="Times New Roman"/>
          <w:bCs/>
          <w:kern w:val="0"/>
          <w:sz w:val="28"/>
          <w:szCs w:val="28"/>
          <w:lang w:eastAsia="ru-RU"/>
        </w:rPr>
        <w:t>их органу, осуществляющему функции и полномочия Учредителя (далее – Учредитель)</w:t>
      </w:r>
      <w:r>
        <w:rPr>
          <w:rFonts w:eastAsia="Times New Roman"/>
          <w:bCs/>
          <w:kern w:val="0"/>
          <w:sz w:val="28"/>
          <w:szCs w:val="28"/>
          <w:lang w:eastAsia="ru-RU"/>
        </w:rPr>
        <w:t>.</w:t>
      </w:r>
    </w:p>
    <w:p w:rsidR="006719AF" w:rsidRDefault="006719AF" w:rsidP="009819B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>4. Признать утратившим силу постановление администрации Тужинского муниципального района от 09.12.2014 года №532 «Об утверждении порядка составления и утверждения плана финансово-хозяйственной деятельности муниципальных бюджетных и автономных учреждений».</w:t>
      </w:r>
    </w:p>
    <w:p w:rsidR="00E25446" w:rsidRDefault="006719AF" w:rsidP="009819B3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6151" w:rsidRPr="00301704">
        <w:rPr>
          <w:sz w:val="28"/>
          <w:szCs w:val="28"/>
        </w:rPr>
        <w:t>.</w:t>
      </w:r>
      <w:r w:rsidR="00256151">
        <w:rPr>
          <w:sz w:val="28"/>
          <w:szCs w:val="28"/>
        </w:rPr>
        <w:t xml:space="preserve"> </w:t>
      </w:r>
      <w:r w:rsidR="00256151" w:rsidRPr="00301704">
        <w:rPr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256151" w:rsidRPr="00DE2D4D">
        <w:rPr>
          <w:sz w:val="28"/>
          <w:szCs w:val="28"/>
        </w:rPr>
        <w:t xml:space="preserve">Тужинского </w:t>
      </w:r>
      <w:r w:rsidR="00256151">
        <w:rPr>
          <w:sz w:val="28"/>
          <w:szCs w:val="28"/>
        </w:rPr>
        <w:t xml:space="preserve">муниципального района </w:t>
      </w:r>
      <w:r w:rsidR="00256151" w:rsidRPr="00DE2D4D">
        <w:rPr>
          <w:sz w:val="28"/>
          <w:szCs w:val="28"/>
        </w:rPr>
        <w:t>Кировской области</w:t>
      </w:r>
      <w:r w:rsidR="00256151" w:rsidRPr="00301704">
        <w:rPr>
          <w:sz w:val="28"/>
          <w:szCs w:val="28"/>
        </w:rPr>
        <w:t>.</w:t>
      </w:r>
    </w:p>
    <w:p w:rsidR="00470D22" w:rsidRDefault="00470D22" w:rsidP="00470D22">
      <w:pPr>
        <w:autoSpaceDE w:val="0"/>
        <w:snapToGrid w:val="0"/>
        <w:spacing w:line="400" w:lineRule="exact"/>
        <w:ind w:firstLine="709"/>
        <w:jc w:val="both"/>
        <w:rPr>
          <w:sz w:val="28"/>
          <w:szCs w:val="28"/>
        </w:rPr>
      </w:pPr>
    </w:p>
    <w:p w:rsidR="00EA104F" w:rsidRPr="00470D22" w:rsidRDefault="00EA104F" w:rsidP="00470D22">
      <w:pPr>
        <w:autoSpaceDE w:val="0"/>
        <w:snapToGrid w:val="0"/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E25446" w:rsidTr="006D0945">
        <w:tc>
          <w:tcPr>
            <w:tcW w:w="4786" w:type="dxa"/>
          </w:tcPr>
          <w:p w:rsidR="00EA104F" w:rsidRDefault="00A760EF" w:rsidP="00A760EF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="00E25446"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E25446" w:rsidRPr="00776557">
              <w:rPr>
                <w:sz w:val="28"/>
              </w:rPr>
              <w:t xml:space="preserve"> Тужинского</w:t>
            </w:r>
            <w:r w:rsidR="00EA104F">
              <w:rPr>
                <w:sz w:val="28"/>
              </w:rPr>
              <w:t xml:space="preserve"> </w:t>
            </w:r>
          </w:p>
          <w:p w:rsidR="00E25446" w:rsidRPr="00776557" w:rsidRDefault="00EA104F" w:rsidP="00A760EF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 w:rsidR="00E25446" w:rsidRPr="00776557">
              <w:rPr>
                <w:sz w:val="28"/>
              </w:rPr>
              <w:t xml:space="preserve"> района</w:t>
            </w:r>
          </w:p>
        </w:tc>
        <w:tc>
          <w:tcPr>
            <w:tcW w:w="4925" w:type="dxa"/>
          </w:tcPr>
          <w:p w:rsidR="00EA104F" w:rsidRDefault="00A760EF" w:rsidP="00A760EF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</w:p>
          <w:p w:rsidR="00E25446" w:rsidRPr="00776557" w:rsidRDefault="00A760EF" w:rsidP="00A760EF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  <w:tr w:rsidR="00A760EF" w:rsidTr="006D0945">
        <w:tc>
          <w:tcPr>
            <w:tcW w:w="4786" w:type="dxa"/>
          </w:tcPr>
          <w:p w:rsidR="00A760EF" w:rsidRDefault="00A760EF" w:rsidP="00A760EF">
            <w:pPr>
              <w:spacing w:line="280" w:lineRule="exact"/>
              <w:rPr>
                <w:sz w:val="28"/>
              </w:rPr>
            </w:pPr>
          </w:p>
        </w:tc>
        <w:tc>
          <w:tcPr>
            <w:tcW w:w="4925" w:type="dxa"/>
          </w:tcPr>
          <w:p w:rsidR="00A760EF" w:rsidRDefault="00A760EF" w:rsidP="00193B79">
            <w:pPr>
              <w:spacing w:line="280" w:lineRule="exact"/>
              <w:rPr>
                <w:sz w:val="28"/>
              </w:rPr>
            </w:pPr>
          </w:p>
        </w:tc>
      </w:tr>
      <w:tr w:rsidR="00A760EF" w:rsidTr="006D0945">
        <w:tc>
          <w:tcPr>
            <w:tcW w:w="4786" w:type="dxa"/>
          </w:tcPr>
          <w:p w:rsidR="00EA104F" w:rsidRDefault="00EA104F" w:rsidP="00A760EF">
            <w:pPr>
              <w:spacing w:line="280" w:lineRule="exact"/>
              <w:rPr>
                <w:sz w:val="28"/>
              </w:rPr>
            </w:pPr>
          </w:p>
        </w:tc>
        <w:tc>
          <w:tcPr>
            <w:tcW w:w="4925" w:type="dxa"/>
          </w:tcPr>
          <w:p w:rsidR="00A760EF" w:rsidRDefault="00A760EF" w:rsidP="00193B79">
            <w:pPr>
              <w:spacing w:line="280" w:lineRule="exact"/>
              <w:rPr>
                <w:sz w:val="28"/>
              </w:rPr>
            </w:pPr>
          </w:p>
        </w:tc>
      </w:tr>
    </w:tbl>
    <w:p w:rsidR="00470D22" w:rsidRDefault="00470D22" w:rsidP="00470D22">
      <w:pPr>
        <w:pStyle w:val="ConsPlusNormal"/>
        <w:jc w:val="both"/>
      </w:pPr>
    </w:p>
    <w:p w:rsidR="00EA104F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rPr>
          <w:sz w:val="28"/>
          <w:szCs w:val="28"/>
        </w:rPr>
      </w:pPr>
      <w:r>
        <w:rPr>
          <w:sz w:val="28"/>
          <w:szCs w:val="28"/>
        </w:rPr>
        <w:t>Пр</w:t>
      </w:r>
      <w:r w:rsidRPr="00DD5BCB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</w:t>
      </w:r>
    </w:p>
    <w:p w:rsidR="00EA104F" w:rsidRPr="00DD5BCB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rPr>
          <w:sz w:val="28"/>
          <w:szCs w:val="28"/>
        </w:rPr>
      </w:pPr>
    </w:p>
    <w:p w:rsidR="00EA104F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 w:rsidRPr="00F90C3B">
        <w:rPr>
          <w:sz w:val="28"/>
          <w:szCs w:val="28"/>
        </w:rPr>
        <w:t>УТВЕРЖДЕН</w:t>
      </w:r>
    </w:p>
    <w:p w:rsidR="00EA104F" w:rsidRPr="00F90C3B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</w:p>
    <w:p w:rsidR="00EA104F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0C3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EA104F" w:rsidRPr="00F90C3B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Тужинского муниципального района</w:t>
      </w:r>
    </w:p>
    <w:p w:rsidR="00EA104F" w:rsidRPr="00EA104F" w:rsidRDefault="004324A8" w:rsidP="00EA104F">
      <w:pPr>
        <w:pStyle w:val="ConsPlusTitle"/>
        <w:ind w:left="4963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от 06.07.2017 </w:t>
      </w:r>
      <w:r w:rsidR="00EA104F" w:rsidRPr="00EA104F">
        <w:rPr>
          <w:rStyle w:val="FontStyle13"/>
          <w:b w:val="0"/>
          <w:sz w:val="28"/>
          <w:szCs w:val="28"/>
        </w:rPr>
        <w:t>№__</w:t>
      </w:r>
      <w:r>
        <w:rPr>
          <w:rStyle w:val="FontStyle13"/>
          <w:b w:val="0"/>
          <w:sz w:val="28"/>
          <w:szCs w:val="28"/>
        </w:rPr>
        <w:t>243</w:t>
      </w:r>
      <w:r w:rsidR="00EA104F" w:rsidRPr="00EA104F">
        <w:rPr>
          <w:rStyle w:val="FontStyle13"/>
          <w:b w:val="0"/>
          <w:sz w:val="28"/>
          <w:szCs w:val="28"/>
        </w:rPr>
        <w:t>___</w:t>
      </w:r>
    </w:p>
    <w:p w:rsidR="008F4269" w:rsidRDefault="008F4269" w:rsidP="008F4269">
      <w:pPr>
        <w:pStyle w:val="ConsPlusNormal"/>
        <w:jc w:val="both"/>
        <w:rPr>
          <w:rFonts w:ascii="Times New Roman" w:hAnsi="Times New Roman"/>
          <w:sz w:val="28"/>
        </w:rPr>
      </w:pPr>
    </w:p>
    <w:p w:rsidR="008F4269" w:rsidRPr="00C45D14" w:rsidRDefault="008F4269" w:rsidP="008F4269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C45D14">
        <w:rPr>
          <w:rFonts w:ascii="Times New Roman" w:hAnsi="Times New Roman"/>
          <w:b/>
          <w:sz w:val="28"/>
        </w:rPr>
        <w:t>Порядок</w:t>
      </w:r>
    </w:p>
    <w:p w:rsidR="008F4269" w:rsidRDefault="008F4269" w:rsidP="008F4269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C45D14">
        <w:rPr>
          <w:rFonts w:ascii="Times New Roman" w:hAnsi="Times New Roman"/>
          <w:b/>
          <w:sz w:val="28"/>
        </w:rPr>
        <w:t>составления и утверждения плана финансово-</w:t>
      </w:r>
    </w:p>
    <w:p w:rsidR="008F4269" w:rsidRPr="00C45D14" w:rsidRDefault="008F4269" w:rsidP="008F4269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C45D14">
        <w:rPr>
          <w:rFonts w:ascii="Times New Roman" w:hAnsi="Times New Roman"/>
          <w:b/>
          <w:sz w:val="28"/>
        </w:rPr>
        <w:t>хозяйственной</w:t>
      </w:r>
      <w:r>
        <w:rPr>
          <w:rFonts w:ascii="Times New Roman" w:hAnsi="Times New Roman"/>
          <w:b/>
          <w:sz w:val="28"/>
        </w:rPr>
        <w:t xml:space="preserve"> </w:t>
      </w:r>
      <w:r w:rsidRPr="00C45D14">
        <w:rPr>
          <w:rFonts w:ascii="Times New Roman" w:hAnsi="Times New Roman"/>
          <w:b/>
          <w:sz w:val="28"/>
        </w:rPr>
        <w:t xml:space="preserve">деятельности </w:t>
      </w:r>
      <w:r>
        <w:rPr>
          <w:rFonts w:ascii="Times New Roman" w:hAnsi="Times New Roman"/>
          <w:b/>
          <w:sz w:val="28"/>
        </w:rPr>
        <w:t>районных муниципальных</w:t>
      </w:r>
      <w:r w:rsidR="002C37BB">
        <w:rPr>
          <w:rFonts w:ascii="Times New Roman" w:hAnsi="Times New Roman"/>
          <w:b/>
          <w:sz w:val="28"/>
        </w:rPr>
        <w:t xml:space="preserve"> бюджетных и автономных </w:t>
      </w:r>
      <w:r>
        <w:rPr>
          <w:rFonts w:ascii="Times New Roman" w:hAnsi="Times New Roman"/>
          <w:b/>
          <w:sz w:val="28"/>
        </w:rPr>
        <w:t>организац</w:t>
      </w:r>
      <w:r w:rsidRPr="00C45D14">
        <w:rPr>
          <w:rFonts w:ascii="Times New Roman" w:hAnsi="Times New Roman"/>
          <w:b/>
          <w:sz w:val="28"/>
        </w:rPr>
        <w:t>ий</w:t>
      </w:r>
      <w:r w:rsidR="002C37BB">
        <w:rPr>
          <w:rFonts w:ascii="Times New Roman" w:hAnsi="Times New Roman"/>
          <w:b/>
          <w:sz w:val="28"/>
        </w:rPr>
        <w:t>.</w:t>
      </w:r>
    </w:p>
    <w:p w:rsidR="008F4269" w:rsidRDefault="008F4269" w:rsidP="003960FC">
      <w:pPr>
        <w:pStyle w:val="ConsPlusNormal"/>
        <w:rPr>
          <w:rFonts w:ascii="Times New Roman" w:hAnsi="Times New Roman"/>
          <w:sz w:val="28"/>
        </w:rPr>
      </w:pPr>
    </w:p>
    <w:p w:rsidR="008F4269" w:rsidRPr="00AF32D5" w:rsidRDefault="008F4269" w:rsidP="009819B3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jc w:val="center"/>
        <w:rPr>
          <w:rFonts w:ascii="Times New Roman" w:hAnsi="Times New Roman"/>
          <w:kern w:val="48"/>
          <w:sz w:val="28"/>
        </w:rPr>
      </w:pPr>
      <w:r w:rsidRPr="00AF32D5">
        <w:rPr>
          <w:rFonts w:ascii="Times New Roman" w:hAnsi="Times New Roman"/>
          <w:kern w:val="48"/>
          <w:sz w:val="28"/>
        </w:rPr>
        <w:t>Общие положения</w:t>
      </w:r>
    </w:p>
    <w:p w:rsidR="008F4269" w:rsidRPr="003960FC" w:rsidRDefault="008F4269" w:rsidP="009819B3">
      <w:pPr>
        <w:ind w:firstLine="360"/>
        <w:jc w:val="both"/>
        <w:rPr>
          <w:sz w:val="28"/>
          <w:szCs w:val="28"/>
        </w:rPr>
      </w:pPr>
      <w:r w:rsidRPr="003960FC">
        <w:rPr>
          <w:kern w:val="48"/>
          <w:sz w:val="28"/>
          <w:szCs w:val="28"/>
        </w:rPr>
        <w:t xml:space="preserve">1. Настоящий Порядок определяет правила составления и утверждения плана финансово-хозяйственной деятельности </w:t>
      </w:r>
      <w:r w:rsidR="003960FC" w:rsidRPr="003960FC">
        <w:rPr>
          <w:sz w:val="28"/>
          <w:szCs w:val="28"/>
        </w:rPr>
        <w:t>районных муниципальных</w:t>
      </w:r>
      <w:r w:rsidR="002C37BB">
        <w:rPr>
          <w:sz w:val="28"/>
          <w:szCs w:val="28"/>
        </w:rPr>
        <w:t xml:space="preserve"> бюджетных и автономных</w:t>
      </w:r>
      <w:r w:rsidR="003960FC" w:rsidRPr="003960FC">
        <w:rPr>
          <w:sz w:val="28"/>
          <w:szCs w:val="28"/>
        </w:rPr>
        <w:t xml:space="preserve"> организаций</w:t>
      </w:r>
      <w:r w:rsidRPr="003960FC">
        <w:rPr>
          <w:kern w:val="48"/>
          <w:sz w:val="28"/>
          <w:szCs w:val="28"/>
        </w:rPr>
        <w:t xml:space="preserve"> (далее – План, организации соответственно</w:t>
      </w:r>
      <w:r w:rsidRPr="00AF32D5">
        <w:rPr>
          <w:kern w:val="48"/>
          <w:sz w:val="28"/>
        </w:rPr>
        <w:t>).</w:t>
      </w:r>
    </w:p>
    <w:p w:rsidR="008F4269" w:rsidRPr="00AF32D5" w:rsidRDefault="008F4269" w:rsidP="009819B3">
      <w:pPr>
        <w:pStyle w:val="ConsPlusNormal"/>
        <w:ind w:firstLine="360"/>
        <w:jc w:val="both"/>
        <w:rPr>
          <w:rFonts w:ascii="Times New Roman" w:hAnsi="Times New Roman"/>
          <w:kern w:val="48"/>
          <w:sz w:val="28"/>
        </w:rPr>
      </w:pPr>
      <w:r w:rsidRPr="00AF32D5">
        <w:rPr>
          <w:rFonts w:ascii="Times New Roman" w:hAnsi="Times New Roman"/>
          <w:kern w:val="48"/>
          <w:sz w:val="28"/>
        </w:rPr>
        <w:t xml:space="preserve">2. План составляется на финансовый год в случае, если </w:t>
      </w:r>
      <w:r w:rsidR="003960FC">
        <w:rPr>
          <w:rFonts w:ascii="Times New Roman" w:hAnsi="Times New Roman"/>
          <w:kern w:val="48"/>
          <w:sz w:val="28"/>
        </w:rPr>
        <w:t>решение Тужинской районной Думы о бюджете</w:t>
      </w:r>
      <w:r w:rsidRPr="00AF32D5">
        <w:rPr>
          <w:rFonts w:ascii="Times New Roman" w:hAnsi="Times New Roman"/>
          <w:kern w:val="48"/>
          <w:sz w:val="28"/>
        </w:rPr>
        <w:t xml:space="preserve"> утверждается на один финансовый год, или на финансовый год и плановый период, если решение о бюджете утверждается на финанс</w:t>
      </w:r>
      <w:r w:rsidRPr="00AF32D5">
        <w:rPr>
          <w:rFonts w:ascii="Times New Roman" w:hAnsi="Times New Roman"/>
          <w:kern w:val="48"/>
          <w:sz w:val="28"/>
        </w:rPr>
        <w:t>о</w:t>
      </w:r>
      <w:r w:rsidRPr="00AF32D5">
        <w:rPr>
          <w:rFonts w:ascii="Times New Roman" w:hAnsi="Times New Roman"/>
          <w:kern w:val="48"/>
          <w:sz w:val="28"/>
        </w:rPr>
        <w:t xml:space="preserve">вый год и плановый период. </w:t>
      </w:r>
    </w:p>
    <w:p w:rsidR="008F4269" w:rsidRPr="00AF32D5" w:rsidRDefault="008F4269" w:rsidP="009819B3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jc w:val="center"/>
        <w:rPr>
          <w:rFonts w:ascii="Times New Roman" w:hAnsi="Times New Roman"/>
          <w:kern w:val="48"/>
          <w:sz w:val="28"/>
        </w:rPr>
      </w:pPr>
      <w:r w:rsidRPr="00AF32D5">
        <w:rPr>
          <w:rFonts w:ascii="Times New Roman" w:hAnsi="Times New Roman"/>
          <w:kern w:val="48"/>
          <w:sz w:val="28"/>
        </w:rPr>
        <w:t>Порядок составления Плана</w:t>
      </w:r>
    </w:p>
    <w:p w:rsidR="008F4269" w:rsidRPr="00AF32D5" w:rsidRDefault="008F4269" w:rsidP="009819B3">
      <w:pPr>
        <w:pStyle w:val="ConsPlusNormal"/>
        <w:ind w:firstLine="360"/>
        <w:jc w:val="both"/>
        <w:rPr>
          <w:rFonts w:ascii="Times New Roman" w:hAnsi="Times New Roman"/>
          <w:kern w:val="48"/>
          <w:sz w:val="28"/>
        </w:rPr>
      </w:pPr>
      <w:r w:rsidRPr="00AF32D5">
        <w:rPr>
          <w:rFonts w:ascii="Times New Roman" w:hAnsi="Times New Roman"/>
          <w:kern w:val="48"/>
          <w:sz w:val="28"/>
        </w:rPr>
        <w:t xml:space="preserve">3. План составляется организацией в рублях с точностью до двух знаков после запятой по форме, утвержденной </w:t>
      </w:r>
      <w:r w:rsidR="00D87DCA">
        <w:rPr>
          <w:rFonts w:ascii="Times New Roman" w:hAnsi="Times New Roman"/>
          <w:kern w:val="48"/>
          <w:sz w:val="28"/>
        </w:rPr>
        <w:t>администрацией района</w:t>
      </w:r>
      <w:r w:rsidRPr="00AF32D5">
        <w:rPr>
          <w:rFonts w:ascii="Times New Roman" w:hAnsi="Times New Roman"/>
          <w:kern w:val="48"/>
          <w:sz w:val="28"/>
        </w:rPr>
        <w:t xml:space="preserve"> (приложение №1</w:t>
      </w:r>
      <w:r w:rsidR="00D87DCA">
        <w:rPr>
          <w:rFonts w:ascii="Times New Roman" w:hAnsi="Times New Roman"/>
          <w:kern w:val="48"/>
          <w:sz w:val="28"/>
        </w:rPr>
        <w:t xml:space="preserve"> к порядку</w:t>
      </w:r>
      <w:r w:rsidRPr="00AF32D5">
        <w:rPr>
          <w:rFonts w:ascii="Times New Roman" w:hAnsi="Times New Roman"/>
          <w:kern w:val="48"/>
          <w:sz w:val="28"/>
        </w:rPr>
        <w:t>).</w:t>
      </w:r>
    </w:p>
    <w:p w:rsidR="008F4269" w:rsidRPr="00A87B93" w:rsidRDefault="008F4269" w:rsidP="009819B3">
      <w:pPr>
        <w:pStyle w:val="ConsPlusNormal"/>
        <w:ind w:firstLine="360"/>
        <w:jc w:val="both"/>
        <w:rPr>
          <w:rFonts w:ascii="Times New Roman" w:hAnsi="Times New Roman"/>
          <w:kern w:val="48"/>
          <w:sz w:val="28"/>
        </w:rPr>
      </w:pPr>
      <w:r w:rsidRPr="00AF32D5">
        <w:rPr>
          <w:rFonts w:ascii="Times New Roman" w:hAnsi="Times New Roman"/>
          <w:kern w:val="48"/>
          <w:sz w:val="28"/>
        </w:rPr>
        <w:t xml:space="preserve">После утверждения в установленном порядке </w:t>
      </w:r>
      <w:r w:rsidR="00D87DCA">
        <w:rPr>
          <w:rFonts w:ascii="Times New Roman" w:hAnsi="Times New Roman"/>
          <w:kern w:val="48"/>
          <w:sz w:val="28"/>
        </w:rPr>
        <w:t xml:space="preserve">решения Думы о бюджете </w:t>
      </w:r>
      <w:r w:rsidRPr="00AF32D5">
        <w:rPr>
          <w:rFonts w:ascii="Times New Roman" w:hAnsi="Times New Roman"/>
          <w:kern w:val="48"/>
          <w:sz w:val="28"/>
        </w:rPr>
        <w:t xml:space="preserve"> на очередной финансовый год (финансовый год</w:t>
      </w:r>
      <w:r w:rsidRPr="0055226E">
        <w:rPr>
          <w:rFonts w:ascii="Times New Roman" w:hAnsi="Times New Roman"/>
          <w:kern w:val="48"/>
          <w:sz w:val="28"/>
        </w:rPr>
        <w:t xml:space="preserve"> и плановый период) План направляется в </w:t>
      </w:r>
      <w:r w:rsidR="00D87DCA">
        <w:rPr>
          <w:rFonts w:ascii="Times New Roman" w:hAnsi="Times New Roman"/>
          <w:kern w:val="48"/>
          <w:sz w:val="28"/>
        </w:rPr>
        <w:t>Финансовое управление администрации района</w:t>
      </w:r>
      <w:r w:rsidRPr="0055226E">
        <w:rPr>
          <w:rFonts w:ascii="Times New Roman" w:hAnsi="Times New Roman"/>
          <w:kern w:val="48"/>
          <w:sz w:val="28"/>
        </w:rPr>
        <w:t xml:space="preserve"> </w:t>
      </w:r>
      <w:r w:rsidR="00A87B93">
        <w:rPr>
          <w:rFonts w:ascii="Times New Roman" w:hAnsi="Times New Roman"/>
          <w:kern w:val="48"/>
          <w:sz w:val="28"/>
        </w:rPr>
        <w:t xml:space="preserve">не позднее </w:t>
      </w:r>
      <w:r w:rsidR="00A87B93" w:rsidRPr="006719AF">
        <w:rPr>
          <w:rFonts w:ascii="Times New Roman" w:hAnsi="Times New Roman"/>
          <w:kern w:val="48"/>
          <w:sz w:val="28"/>
        </w:rPr>
        <w:t>одного месяца</w:t>
      </w:r>
      <w:r w:rsidR="00A87B93">
        <w:rPr>
          <w:rFonts w:ascii="Times New Roman" w:hAnsi="Times New Roman"/>
          <w:b/>
          <w:kern w:val="48"/>
          <w:sz w:val="28"/>
        </w:rPr>
        <w:t xml:space="preserve"> </w:t>
      </w:r>
      <w:r w:rsidR="00A87B93">
        <w:rPr>
          <w:rFonts w:ascii="Times New Roman" w:hAnsi="Times New Roman"/>
          <w:kern w:val="48"/>
          <w:sz w:val="28"/>
        </w:rPr>
        <w:t>после принятия решения о бюджете на очередной финансовый год или на финансовый год и плановый период.</w:t>
      </w:r>
    </w:p>
    <w:p w:rsidR="008F4269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4. План включает з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головочную, содержательную и оформляющую части.</w:t>
      </w:r>
    </w:p>
    <w:p w:rsidR="008F4269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5. Заголовочная часть содержит: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гриф утверждения документа, включающий наименование должности, подпись и расшифровку подписи лица, уполномоченного утверждать План, и д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ту утверждения;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наименование документа с указанием периода представленных сведений;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дату составления документа;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наименование организации;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spacing w:val="-20"/>
          <w:kern w:val="48"/>
          <w:sz w:val="28"/>
        </w:rPr>
      </w:pPr>
      <w:r w:rsidRPr="0055226E">
        <w:rPr>
          <w:rFonts w:ascii="Times New Roman" w:hAnsi="Times New Roman"/>
          <w:spacing w:val="-20"/>
          <w:kern w:val="48"/>
          <w:sz w:val="28"/>
        </w:rPr>
        <w:t>наименование органа, осуществляющего функции и полномочия учред</w:t>
      </w:r>
      <w:r w:rsidRPr="0055226E">
        <w:rPr>
          <w:rFonts w:ascii="Times New Roman" w:hAnsi="Times New Roman"/>
          <w:spacing w:val="-20"/>
          <w:kern w:val="48"/>
          <w:sz w:val="28"/>
        </w:rPr>
        <w:t>и</w:t>
      </w:r>
      <w:r w:rsidRPr="0055226E">
        <w:rPr>
          <w:rFonts w:ascii="Times New Roman" w:hAnsi="Times New Roman"/>
          <w:spacing w:val="-20"/>
          <w:kern w:val="48"/>
          <w:sz w:val="28"/>
        </w:rPr>
        <w:t>теля;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 xml:space="preserve">дополнительные реквизиты, идентифицирующие организацию (адрес фактического местонахождения, идентификационный номер </w:t>
      </w:r>
      <w:r w:rsidRPr="0055226E">
        <w:rPr>
          <w:rFonts w:ascii="Times New Roman" w:hAnsi="Times New Roman"/>
          <w:kern w:val="48"/>
          <w:sz w:val="28"/>
        </w:rPr>
        <w:lastRenderedPageBreak/>
        <w:t>налогоплательщ</w:t>
      </w:r>
      <w:r w:rsidRPr="0055226E">
        <w:rPr>
          <w:rFonts w:ascii="Times New Roman" w:hAnsi="Times New Roman"/>
          <w:kern w:val="48"/>
          <w:sz w:val="28"/>
        </w:rPr>
        <w:t>и</w:t>
      </w:r>
      <w:r w:rsidRPr="0055226E">
        <w:rPr>
          <w:rFonts w:ascii="Times New Roman" w:hAnsi="Times New Roman"/>
          <w:kern w:val="48"/>
          <w:sz w:val="28"/>
        </w:rPr>
        <w:t>ка (ИНН), значение кода причины постановки на учет (КПП) организации (по</w:t>
      </w:r>
      <w:r w:rsidRPr="0055226E">
        <w:rPr>
          <w:rFonts w:ascii="Times New Roman" w:hAnsi="Times New Roman"/>
          <w:kern w:val="48"/>
          <w:sz w:val="28"/>
        </w:rPr>
        <w:t>д</w:t>
      </w:r>
      <w:r w:rsidRPr="0055226E">
        <w:rPr>
          <w:rFonts w:ascii="Times New Roman" w:hAnsi="Times New Roman"/>
          <w:kern w:val="48"/>
          <w:sz w:val="28"/>
        </w:rPr>
        <w:t>разделения), код по реестру участников бюджетного процесса, а также юрид</w:t>
      </w:r>
      <w:r w:rsidRPr="0055226E">
        <w:rPr>
          <w:rFonts w:ascii="Times New Roman" w:hAnsi="Times New Roman"/>
          <w:kern w:val="48"/>
          <w:sz w:val="28"/>
        </w:rPr>
        <w:t>и</w:t>
      </w:r>
      <w:r w:rsidRPr="0055226E">
        <w:rPr>
          <w:rFonts w:ascii="Times New Roman" w:hAnsi="Times New Roman"/>
          <w:kern w:val="48"/>
          <w:sz w:val="28"/>
        </w:rPr>
        <w:t>ческих лиц, не являющихся участниками бюджетного процесса);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финансовый год (финансовый год и плановый период), на который пре</w:t>
      </w:r>
      <w:r w:rsidRPr="0055226E">
        <w:rPr>
          <w:rFonts w:ascii="Times New Roman" w:hAnsi="Times New Roman"/>
          <w:kern w:val="48"/>
          <w:sz w:val="28"/>
        </w:rPr>
        <w:t>д</w:t>
      </w:r>
      <w:r w:rsidRPr="0055226E">
        <w:rPr>
          <w:rFonts w:ascii="Times New Roman" w:hAnsi="Times New Roman"/>
          <w:kern w:val="48"/>
          <w:sz w:val="28"/>
        </w:rPr>
        <w:t>ставлены содержащиеся в документе сведения;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наименование единиц измерения показателей, включаемых в План, и их коды по Общероссийскому классификатору единиц измерения (ОКЕИ) и (или) Общероссийскому классификатору валют (ОКВ).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6. Содержательная часть состоит из текстовой (описательной) части и табличной части: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6.1. в текстовой (описательной) части указываются: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цели деятельности организации  в соответствии с законами, иными но</w:t>
      </w:r>
      <w:r w:rsidRPr="0055226E">
        <w:rPr>
          <w:rFonts w:ascii="Times New Roman" w:hAnsi="Times New Roman"/>
          <w:kern w:val="48"/>
          <w:sz w:val="28"/>
        </w:rPr>
        <w:t>р</w:t>
      </w:r>
      <w:r w:rsidRPr="0055226E">
        <w:rPr>
          <w:rFonts w:ascii="Times New Roman" w:hAnsi="Times New Roman"/>
          <w:kern w:val="48"/>
          <w:sz w:val="28"/>
        </w:rPr>
        <w:t>мативными правовыми актами и уставом организации;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виды деятельности организации, относящиеся к основным видам де</w:t>
      </w:r>
      <w:r w:rsidRPr="0055226E">
        <w:rPr>
          <w:rFonts w:ascii="Times New Roman" w:hAnsi="Times New Roman"/>
          <w:kern w:val="48"/>
          <w:sz w:val="28"/>
        </w:rPr>
        <w:t>я</w:t>
      </w:r>
      <w:r w:rsidRPr="0055226E">
        <w:rPr>
          <w:rFonts w:ascii="Times New Roman" w:hAnsi="Times New Roman"/>
          <w:kern w:val="48"/>
          <w:sz w:val="28"/>
        </w:rPr>
        <w:t>тельности в соответствии с уставом организации;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перечень услуг (работ), относящихся в соответствии с уставом  к осно</w:t>
      </w:r>
      <w:r w:rsidRPr="0055226E">
        <w:rPr>
          <w:rFonts w:ascii="Times New Roman" w:hAnsi="Times New Roman"/>
          <w:kern w:val="48"/>
          <w:sz w:val="28"/>
        </w:rPr>
        <w:t>в</w:t>
      </w:r>
      <w:r w:rsidRPr="0055226E">
        <w:rPr>
          <w:rFonts w:ascii="Times New Roman" w:hAnsi="Times New Roman"/>
          <w:kern w:val="48"/>
          <w:sz w:val="28"/>
        </w:rPr>
        <w:t>ным видам деятельности организации, предоставление которых для физических и юридических лиц осуществляется, в том числе за пл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ту;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перечень разрешительных документов, на основании которых организ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ция осуществляет деятельность;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перечень филиалов организации;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для автономной организации – состав Наблюдательного совета (с указ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нием должностей, фамилий, имен, отчеств).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6.2. в табличную часть включаются следующие таблицы: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Таблица 1 «Показатели финансового состояния организации (далее – Таблица 1), включающая показатели о нефинансовых и финансовых активах, обяз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тельствах, принятых на последнюю отчетную дату, предшествующую дате с</w:t>
      </w:r>
      <w:r w:rsidRPr="0055226E">
        <w:rPr>
          <w:rFonts w:ascii="Times New Roman" w:hAnsi="Times New Roman"/>
          <w:kern w:val="48"/>
          <w:sz w:val="28"/>
        </w:rPr>
        <w:t>о</w:t>
      </w:r>
      <w:r w:rsidRPr="0055226E">
        <w:rPr>
          <w:rFonts w:ascii="Times New Roman" w:hAnsi="Times New Roman"/>
          <w:kern w:val="48"/>
          <w:sz w:val="28"/>
        </w:rPr>
        <w:t>ставления Плана;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Таблица 2 «Показатели по поступлениям и в</w:t>
      </w:r>
      <w:r>
        <w:rPr>
          <w:rFonts w:ascii="Times New Roman" w:hAnsi="Times New Roman"/>
          <w:kern w:val="48"/>
          <w:sz w:val="28"/>
        </w:rPr>
        <w:t>ыплатам организации</w:t>
      </w:r>
      <w:r w:rsidRPr="0055226E">
        <w:rPr>
          <w:rFonts w:ascii="Times New Roman" w:hAnsi="Times New Roman"/>
          <w:kern w:val="48"/>
          <w:sz w:val="28"/>
        </w:rPr>
        <w:t xml:space="preserve">» </w:t>
      </w:r>
      <w:r>
        <w:rPr>
          <w:rFonts w:ascii="Times New Roman" w:hAnsi="Times New Roman"/>
          <w:kern w:val="48"/>
          <w:sz w:val="28"/>
        </w:rPr>
        <w:br/>
      </w:r>
      <w:r w:rsidRPr="0055226E">
        <w:rPr>
          <w:rFonts w:ascii="Times New Roman" w:hAnsi="Times New Roman"/>
          <w:kern w:val="48"/>
          <w:sz w:val="28"/>
        </w:rPr>
        <w:t>(д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лее – Таблица 2);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Таблица 2.1 «Показатели выплат по расходам на закупку товаров, работ, услуг организации» (далее – Таблица 2.1);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Таблица 3 «Сведения о средствах, поступающих во временное распор</w:t>
      </w:r>
      <w:r w:rsidRPr="0055226E">
        <w:rPr>
          <w:rFonts w:ascii="Times New Roman" w:hAnsi="Times New Roman"/>
          <w:kern w:val="48"/>
          <w:sz w:val="28"/>
        </w:rPr>
        <w:t>я</w:t>
      </w:r>
      <w:r w:rsidRPr="0055226E">
        <w:rPr>
          <w:rFonts w:ascii="Times New Roman" w:hAnsi="Times New Roman"/>
          <w:kern w:val="48"/>
          <w:sz w:val="28"/>
        </w:rPr>
        <w:t>жение организации» (далее – Таблица 3);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Таблица 4 «Справочная информация» (далее – Таблица 4).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7. Плановые показатели по поступлениям и выплатам формируются организациями исходя из планиру</w:t>
      </w:r>
      <w:r w:rsidRPr="0055226E">
        <w:rPr>
          <w:rFonts w:ascii="Times New Roman" w:hAnsi="Times New Roman"/>
          <w:kern w:val="48"/>
          <w:sz w:val="28"/>
        </w:rPr>
        <w:t>е</w:t>
      </w:r>
      <w:r w:rsidRPr="0055226E">
        <w:rPr>
          <w:rFonts w:ascii="Times New Roman" w:hAnsi="Times New Roman"/>
          <w:kern w:val="48"/>
          <w:sz w:val="28"/>
        </w:rPr>
        <w:t>мых объем</w:t>
      </w:r>
      <w:r w:rsidR="001C1F68">
        <w:rPr>
          <w:rFonts w:ascii="Times New Roman" w:hAnsi="Times New Roman"/>
          <w:kern w:val="48"/>
          <w:sz w:val="28"/>
        </w:rPr>
        <w:t>ов</w:t>
      </w:r>
      <w:r w:rsidRPr="0055226E">
        <w:rPr>
          <w:rFonts w:ascii="Times New Roman" w:hAnsi="Times New Roman"/>
          <w:kern w:val="48"/>
          <w:sz w:val="28"/>
        </w:rPr>
        <w:t xml:space="preserve"> расходных обязательств: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 xml:space="preserve">субсидий на финансовое обеспечение выполнения </w:t>
      </w:r>
      <w:r w:rsidR="00D87DCA">
        <w:rPr>
          <w:rFonts w:ascii="Times New Roman" w:hAnsi="Times New Roman"/>
          <w:kern w:val="48"/>
          <w:sz w:val="28"/>
        </w:rPr>
        <w:t>муниципального</w:t>
      </w:r>
      <w:r w:rsidRPr="0055226E">
        <w:rPr>
          <w:rFonts w:ascii="Times New Roman" w:hAnsi="Times New Roman"/>
          <w:kern w:val="48"/>
          <w:sz w:val="28"/>
        </w:rPr>
        <w:t xml:space="preserve"> задания (далее - </w:t>
      </w:r>
      <w:r w:rsidR="00D87DCA">
        <w:rPr>
          <w:rFonts w:ascii="Times New Roman" w:hAnsi="Times New Roman"/>
          <w:kern w:val="48"/>
          <w:sz w:val="28"/>
        </w:rPr>
        <w:t>муниципально</w:t>
      </w:r>
      <w:r w:rsidRPr="0055226E">
        <w:rPr>
          <w:rFonts w:ascii="Times New Roman" w:hAnsi="Times New Roman"/>
          <w:kern w:val="48"/>
          <w:sz w:val="28"/>
        </w:rPr>
        <w:t>е задание);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субсидий, предоставляемых в соответствии с абзацем вторым пункта 1 статьи 78.1 Бюджетного кодекса РФ;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lastRenderedPageBreak/>
        <w:t>субсидий на осуществление капитальных вложений в объекты капитального ст</w:t>
      </w:r>
      <w:r w:rsidR="00D87DCA">
        <w:rPr>
          <w:rFonts w:ascii="Times New Roman" w:hAnsi="Times New Roman"/>
          <w:kern w:val="48"/>
          <w:sz w:val="28"/>
        </w:rPr>
        <w:t xml:space="preserve">роительства муниципальной </w:t>
      </w:r>
      <w:r w:rsidRPr="0055226E">
        <w:rPr>
          <w:rFonts w:ascii="Times New Roman" w:hAnsi="Times New Roman"/>
          <w:kern w:val="48"/>
          <w:sz w:val="28"/>
        </w:rPr>
        <w:t xml:space="preserve"> собственности или приобретение объектов н</w:t>
      </w:r>
      <w:r w:rsidRPr="0055226E">
        <w:rPr>
          <w:rFonts w:ascii="Times New Roman" w:hAnsi="Times New Roman"/>
          <w:kern w:val="48"/>
          <w:sz w:val="28"/>
        </w:rPr>
        <w:t>е</w:t>
      </w:r>
      <w:r w:rsidRPr="0055226E">
        <w:rPr>
          <w:rFonts w:ascii="Times New Roman" w:hAnsi="Times New Roman"/>
          <w:kern w:val="48"/>
          <w:sz w:val="28"/>
        </w:rPr>
        <w:t xml:space="preserve">движимого имущества в </w:t>
      </w:r>
      <w:r w:rsidR="00D87DCA">
        <w:rPr>
          <w:rFonts w:ascii="Times New Roman" w:hAnsi="Times New Roman"/>
          <w:kern w:val="48"/>
          <w:sz w:val="28"/>
        </w:rPr>
        <w:t>муниципальную</w:t>
      </w:r>
      <w:r w:rsidRPr="0055226E">
        <w:rPr>
          <w:rFonts w:ascii="Times New Roman" w:hAnsi="Times New Roman"/>
          <w:kern w:val="48"/>
          <w:sz w:val="28"/>
        </w:rPr>
        <w:t xml:space="preserve"> собственность;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грантов в форме субсидий, в том числе предоставляемых по результатам конкурсов;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публичных обязательств перед физическими лицами в денежной форме, полномочия</w:t>
      </w:r>
      <w:r>
        <w:rPr>
          <w:rFonts w:ascii="Times New Roman" w:hAnsi="Times New Roman"/>
          <w:kern w:val="48"/>
          <w:sz w:val="28"/>
        </w:rPr>
        <w:t>,</w:t>
      </w:r>
      <w:r w:rsidRPr="0055226E">
        <w:rPr>
          <w:rFonts w:ascii="Times New Roman" w:hAnsi="Times New Roman"/>
          <w:kern w:val="48"/>
          <w:sz w:val="28"/>
        </w:rPr>
        <w:t xml:space="preserve"> по исполнению которых от имени </w:t>
      </w:r>
      <w:r w:rsidR="00D87DCA">
        <w:rPr>
          <w:rFonts w:ascii="Times New Roman" w:hAnsi="Times New Roman"/>
          <w:kern w:val="48"/>
          <w:sz w:val="28"/>
        </w:rPr>
        <w:t>администрации района</w:t>
      </w:r>
      <w:r w:rsidRPr="0055226E">
        <w:rPr>
          <w:rFonts w:ascii="Times New Roman" w:hAnsi="Times New Roman"/>
          <w:kern w:val="48"/>
          <w:sz w:val="28"/>
        </w:rPr>
        <w:t xml:space="preserve"> планируется передать организации в у</w:t>
      </w:r>
      <w:r w:rsidRPr="0055226E">
        <w:rPr>
          <w:rFonts w:ascii="Times New Roman" w:hAnsi="Times New Roman"/>
          <w:kern w:val="48"/>
          <w:sz w:val="28"/>
        </w:rPr>
        <w:t>с</w:t>
      </w:r>
      <w:r w:rsidRPr="0055226E">
        <w:rPr>
          <w:rFonts w:ascii="Times New Roman" w:hAnsi="Times New Roman"/>
          <w:kern w:val="48"/>
          <w:sz w:val="28"/>
        </w:rPr>
        <w:t>тановленном порядке;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 xml:space="preserve">бюджетных инвестиций (в части переданных полномочий </w:t>
      </w:r>
      <w:r w:rsidR="00D87DCA">
        <w:rPr>
          <w:rFonts w:ascii="Times New Roman" w:hAnsi="Times New Roman"/>
          <w:kern w:val="48"/>
          <w:sz w:val="28"/>
        </w:rPr>
        <w:t xml:space="preserve">муниципального </w:t>
      </w:r>
      <w:r w:rsidRPr="0055226E">
        <w:rPr>
          <w:rFonts w:ascii="Times New Roman" w:hAnsi="Times New Roman"/>
          <w:kern w:val="48"/>
          <w:sz w:val="28"/>
        </w:rPr>
        <w:t>заказчика в соответствии с Бюджетным кодексом РФ).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 xml:space="preserve">8. Плановые показатели по поступлениям формируются организацией </w:t>
      </w:r>
      <w:r>
        <w:rPr>
          <w:rFonts w:ascii="Times New Roman" w:hAnsi="Times New Roman"/>
          <w:kern w:val="48"/>
          <w:sz w:val="28"/>
        </w:rPr>
        <w:t>и включают в себя</w:t>
      </w:r>
      <w:r w:rsidRPr="0055226E">
        <w:rPr>
          <w:rFonts w:ascii="Times New Roman" w:hAnsi="Times New Roman"/>
          <w:kern w:val="48"/>
          <w:sz w:val="28"/>
        </w:rPr>
        <w:t>:</w:t>
      </w:r>
    </w:p>
    <w:p w:rsidR="008F4269" w:rsidRPr="004F622C" w:rsidRDefault="008F4269" w:rsidP="009819B3">
      <w:pPr>
        <w:pStyle w:val="ConsPlusNormal"/>
        <w:ind w:firstLine="709"/>
        <w:jc w:val="both"/>
        <w:rPr>
          <w:rFonts w:ascii="Times New Roman" w:hAnsi="Times New Roman"/>
          <w:spacing w:val="-20"/>
          <w:kern w:val="48"/>
          <w:sz w:val="28"/>
        </w:rPr>
      </w:pPr>
      <w:r w:rsidRPr="004F622C">
        <w:rPr>
          <w:rFonts w:ascii="Times New Roman" w:hAnsi="Times New Roman"/>
          <w:spacing w:val="-20"/>
          <w:kern w:val="48"/>
          <w:sz w:val="28"/>
        </w:rPr>
        <w:t>субсидии на финан</w:t>
      </w:r>
      <w:r w:rsidR="00D87DCA">
        <w:rPr>
          <w:rFonts w:ascii="Times New Roman" w:hAnsi="Times New Roman"/>
          <w:spacing w:val="-20"/>
          <w:kern w:val="48"/>
          <w:sz w:val="28"/>
        </w:rPr>
        <w:t>совое обеспечение выполнения муниципального</w:t>
      </w:r>
      <w:r w:rsidRPr="004F622C">
        <w:rPr>
          <w:rFonts w:ascii="Times New Roman" w:hAnsi="Times New Roman"/>
          <w:spacing w:val="-20"/>
          <w:kern w:val="48"/>
          <w:sz w:val="28"/>
        </w:rPr>
        <w:t xml:space="preserve"> з</w:t>
      </w:r>
      <w:r w:rsidRPr="004F622C">
        <w:rPr>
          <w:rFonts w:ascii="Times New Roman" w:hAnsi="Times New Roman"/>
          <w:spacing w:val="-20"/>
          <w:kern w:val="48"/>
          <w:sz w:val="28"/>
        </w:rPr>
        <w:t>а</w:t>
      </w:r>
      <w:r w:rsidRPr="004F622C">
        <w:rPr>
          <w:rFonts w:ascii="Times New Roman" w:hAnsi="Times New Roman"/>
          <w:spacing w:val="-20"/>
          <w:kern w:val="48"/>
          <w:sz w:val="28"/>
        </w:rPr>
        <w:t>дания;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субсиди</w:t>
      </w:r>
      <w:r>
        <w:rPr>
          <w:rFonts w:ascii="Times New Roman" w:hAnsi="Times New Roman"/>
          <w:kern w:val="48"/>
          <w:sz w:val="28"/>
        </w:rPr>
        <w:t>и</w:t>
      </w:r>
      <w:r w:rsidRPr="0055226E">
        <w:rPr>
          <w:rFonts w:ascii="Times New Roman" w:hAnsi="Times New Roman"/>
          <w:kern w:val="48"/>
          <w:sz w:val="28"/>
        </w:rPr>
        <w:t>, предоставляемых в соответствии с абзацем вторым пункта 1 статьи 78.1 Бюджетного кодекса РФ;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субсиди</w:t>
      </w:r>
      <w:r>
        <w:rPr>
          <w:rFonts w:ascii="Times New Roman" w:hAnsi="Times New Roman"/>
          <w:kern w:val="48"/>
          <w:sz w:val="28"/>
        </w:rPr>
        <w:t>и</w:t>
      </w:r>
      <w:r w:rsidRPr="0055226E">
        <w:rPr>
          <w:rFonts w:ascii="Times New Roman" w:hAnsi="Times New Roman"/>
          <w:kern w:val="48"/>
          <w:sz w:val="28"/>
        </w:rPr>
        <w:t xml:space="preserve"> на осуществление капитальных вложений в объекты капитального строительства </w:t>
      </w:r>
      <w:r w:rsidR="00D2332A">
        <w:rPr>
          <w:rFonts w:ascii="Times New Roman" w:hAnsi="Times New Roman"/>
          <w:kern w:val="48"/>
          <w:sz w:val="28"/>
        </w:rPr>
        <w:t>муниципальной</w:t>
      </w:r>
      <w:r w:rsidRPr="0055226E">
        <w:rPr>
          <w:rFonts w:ascii="Times New Roman" w:hAnsi="Times New Roman"/>
          <w:kern w:val="48"/>
          <w:sz w:val="28"/>
        </w:rPr>
        <w:t xml:space="preserve"> собственности или приобретение объектов н</w:t>
      </w:r>
      <w:r w:rsidRPr="0055226E">
        <w:rPr>
          <w:rFonts w:ascii="Times New Roman" w:hAnsi="Times New Roman"/>
          <w:kern w:val="48"/>
          <w:sz w:val="28"/>
        </w:rPr>
        <w:t>е</w:t>
      </w:r>
      <w:r w:rsidRPr="0055226E">
        <w:rPr>
          <w:rFonts w:ascii="Times New Roman" w:hAnsi="Times New Roman"/>
          <w:kern w:val="48"/>
          <w:sz w:val="28"/>
        </w:rPr>
        <w:t xml:space="preserve">движимого имущества в </w:t>
      </w:r>
      <w:r w:rsidR="00D2332A">
        <w:rPr>
          <w:rFonts w:ascii="Times New Roman" w:hAnsi="Times New Roman"/>
          <w:kern w:val="48"/>
          <w:sz w:val="28"/>
        </w:rPr>
        <w:t xml:space="preserve">муниципальную </w:t>
      </w:r>
      <w:r w:rsidRPr="0055226E">
        <w:rPr>
          <w:rFonts w:ascii="Times New Roman" w:hAnsi="Times New Roman"/>
          <w:kern w:val="48"/>
          <w:sz w:val="28"/>
        </w:rPr>
        <w:t>собственность;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грант</w:t>
      </w:r>
      <w:r>
        <w:rPr>
          <w:rFonts w:ascii="Times New Roman" w:hAnsi="Times New Roman"/>
          <w:kern w:val="48"/>
          <w:sz w:val="28"/>
        </w:rPr>
        <w:t>ы</w:t>
      </w:r>
      <w:r w:rsidRPr="0055226E">
        <w:rPr>
          <w:rFonts w:ascii="Times New Roman" w:hAnsi="Times New Roman"/>
          <w:kern w:val="48"/>
          <w:sz w:val="28"/>
        </w:rPr>
        <w:t xml:space="preserve"> в форме субсидий, в том числе предоставляемых по результатам конкурсов;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поступлени</w:t>
      </w:r>
      <w:r>
        <w:rPr>
          <w:rFonts w:ascii="Times New Roman" w:hAnsi="Times New Roman"/>
          <w:kern w:val="48"/>
          <w:sz w:val="28"/>
        </w:rPr>
        <w:t>я</w:t>
      </w:r>
      <w:r w:rsidRPr="0055226E">
        <w:rPr>
          <w:rFonts w:ascii="Times New Roman" w:hAnsi="Times New Roman"/>
          <w:kern w:val="48"/>
          <w:sz w:val="28"/>
        </w:rPr>
        <w:t xml:space="preserve"> от оказания организацией услуг (выполнения работ), отн</w:t>
      </w:r>
      <w:r w:rsidRPr="0055226E">
        <w:rPr>
          <w:rFonts w:ascii="Times New Roman" w:hAnsi="Times New Roman"/>
          <w:kern w:val="48"/>
          <w:sz w:val="28"/>
        </w:rPr>
        <w:t>о</w:t>
      </w:r>
      <w:r w:rsidRPr="0055226E">
        <w:rPr>
          <w:rFonts w:ascii="Times New Roman" w:hAnsi="Times New Roman"/>
          <w:kern w:val="48"/>
          <w:sz w:val="28"/>
        </w:rPr>
        <w:t>сящихся в соответствии с уставом организации к его основным видам деятел</w:t>
      </w:r>
      <w:r w:rsidRPr="0055226E">
        <w:rPr>
          <w:rFonts w:ascii="Times New Roman" w:hAnsi="Times New Roman"/>
          <w:kern w:val="48"/>
          <w:sz w:val="28"/>
        </w:rPr>
        <w:t>ь</w:t>
      </w:r>
      <w:r w:rsidRPr="0055226E">
        <w:rPr>
          <w:rFonts w:ascii="Times New Roman" w:hAnsi="Times New Roman"/>
          <w:kern w:val="48"/>
          <w:sz w:val="28"/>
        </w:rPr>
        <w:t>ности, предоставление которых для физических и юридических лиц осущест</w:t>
      </w:r>
      <w:r w:rsidRPr="0055226E">
        <w:rPr>
          <w:rFonts w:ascii="Times New Roman" w:hAnsi="Times New Roman"/>
          <w:kern w:val="48"/>
          <w:sz w:val="28"/>
        </w:rPr>
        <w:t>в</w:t>
      </w:r>
      <w:r w:rsidRPr="0055226E">
        <w:rPr>
          <w:rFonts w:ascii="Times New Roman" w:hAnsi="Times New Roman"/>
          <w:kern w:val="48"/>
          <w:sz w:val="28"/>
        </w:rPr>
        <w:t>ляется на платной основе, а также поступлений  от иной приносящей доход деятел</w:t>
      </w:r>
      <w:r w:rsidRPr="0055226E">
        <w:rPr>
          <w:rFonts w:ascii="Times New Roman" w:hAnsi="Times New Roman"/>
          <w:kern w:val="48"/>
          <w:sz w:val="28"/>
        </w:rPr>
        <w:t>ь</w:t>
      </w:r>
      <w:r w:rsidRPr="0055226E">
        <w:rPr>
          <w:rFonts w:ascii="Times New Roman" w:hAnsi="Times New Roman"/>
          <w:kern w:val="48"/>
          <w:sz w:val="28"/>
        </w:rPr>
        <w:t>ности;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поступлени</w:t>
      </w:r>
      <w:r>
        <w:rPr>
          <w:rFonts w:ascii="Times New Roman" w:hAnsi="Times New Roman"/>
          <w:kern w:val="48"/>
          <w:sz w:val="28"/>
        </w:rPr>
        <w:t>я</w:t>
      </w:r>
      <w:r w:rsidRPr="0055226E">
        <w:rPr>
          <w:rFonts w:ascii="Times New Roman" w:hAnsi="Times New Roman"/>
          <w:kern w:val="48"/>
          <w:sz w:val="28"/>
        </w:rPr>
        <w:t xml:space="preserve"> от реализации ценных бумаг (для </w:t>
      </w:r>
      <w:r w:rsidR="00D2332A">
        <w:rPr>
          <w:rFonts w:ascii="Times New Roman" w:hAnsi="Times New Roman"/>
          <w:kern w:val="48"/>
          <w:sz w:val="28"/>
        </w:rPr>
        <w:t xml:space="preserve">муниципальных </w:t>
      </w:r>
      <w:r w:rsidRPr="0055226E">
        <w:rPr>
          <w:rFonts w:ascii="Times New Roman" w:hAnsi="Times New Roman"/>
          <w:kern w:val="48"/>
          <w:sz w:val="28"/>
        </w:rPr>
        <w:t>автономных органи</w:t>
      </w:r>
      <w:r>
        <w:rPr>
          <w:rFonts w:ascii="Times New Roman" w:hAnsi="Times New Roman"/>
          <w:kern w:val="48"/>
          <w:sz w:val="28"/>
        </w:rPr>
        <w:t xml:space="preserve">заций, а также </w:t>
      </w:r>
      <w:r w:rsidR="00D2332A">
        <w:rPr>
          <w:rFonts w:ascii="Times New Roman" w:hAnsi="Times New Roman"/>
          <w:kern w:val="48"/>
          <w:sz w:val="28"/>
        </w:rPr>
        <w:t>муниципальных</w:t>
      </w:r>
      <w:r>
        <w:rPr>
          <w:rFonts w:ascii="Times New Roman" w:hAnsi="Times New Roman"/>
          <w:kern w:val="48"/>
          <w:sz w:val="28"/>
        </w:rPr>
        <w:t xml:space="preserve"> </w:t>
      </w:r>
      <w:r w:rsidRPr="0055226E">
        <w:rPr>
          <w:rFonts w:ascii="Times New Roman" w:hAnsi="Times New Roman"/>
          <w:kern w:val="48"/>
          <w:sz w:val="28"/>
        </w:rPr>
        <w:t>бюджетных организаций в сл</w:t>
      </w:r>
      <w:r w:rsidRPr="0055226E">
        <w:rPr>
          <w:rFonts w:ascii="Times New Roman" w:hAnsi="Times New Roman"/>
          <w:kern w:val="48"/>
          <w:sz w:val="28"/>
        </w:rPr>
        <w:t>у</w:t>
      </w:r>
      <w:r w:rsidRPr="0055226E">
        <w:rPr>
          <w:rFonts w:ascii="Times New Roman" w:hAnsi="Times New Roman"/>
          <w:kern w:val="48"/>
          <w:sz w:val="28"/>
        </w:rPr>
        <w:t>чаях, установленных законами).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Справочно указываются суммы публичных обязательств перед физич</w:t>
      </w:r>
      <w:r w:rsidRPr="0055226E">
        <w:rPr>
          <w:rFonts w:ascii="Times New Roman" w:hAnsi="Times New Roman"/>
          <w:kern w:val="48"/>
          <w:sz w:val="28"/>
        </w:rPr>
        <w:t>е</w:t>
      </w:r>
      <w:r w:rsidRPr="0055226E">
        <w:rPr>
          <w:rFonts w:ascii="Times New Roman" w:hAnsi="Times New Roman"/>
          <w:kern w:val="48"/>
          <w:sz w:val="28"/>
        </w:rPr>
        <w:t>ским лицом, подлежащих исполнению в денежной форме</w:t>
      </w:r>
      <w:r w:rsidR="00FD3069">
        <w:rPr>
          <w:rFonts w:ascii="Times New Roman" w:hAnsi="Times New Roman"/>
          <w:kern w:val="48"/>
          <w:sz w:val="28"/>
        </w:rPr>
        <w:t>,</w:t>
      </w:r>
      <w:r w:rsidRPr="0055226E">
        <w:rPr>
          <w:rFonts w:ascii="Times New Roman" w:hAnsi="Times New Roman"/>
          <w:kern w:val="48"/>
          <w:sz w:val="28"/>
        </w:rPr>
        <w:t xml:space="preserve"> полномочия по исполнению которых передаются в установленном поря</w:t>
      </w:r>
      <w:r w:rsidRPr="0055226E">
        <w:rPr>
          <w:rFonts w:ascii="Times New Roman" w:hAnsi="Times New Roman"/>
          <w:kern w:val="48"/>
          <w:sz w:val="28"/>
        </w:rPr>
        <w:t>д</w:t>
      </w:r>
      <w:r w:rsidRPr="0055226E">
        <w:rPr>
          <w:rFonts w:ascii="Times New Roman" w:hAnsi="Times New Roman"/>
          <w:kern w:val="48"/>
          <w:sz w:val="28"/>
        </w:rPr>
        <w:t xml:space="preserve">ке организации, бюджетных инвестиций (в части переданных полномочий </w:t>
      </w:r>
      <w:r w:rsidR="00D2332A">
        <w:rPr>
          <w:rFonts w:ascii="Times New Roman" w:hAnsi="Times New Roman"/>
          <w:kern w:val="48"/>
          <w:sz w:val="28"/>
        </w:rPr>
        <w:t>муниципального</w:t>
      </w:r>
      <w:r w:rsidRPr="0055226E">
        <w:rPr>
          <w:rFonts w:ascii="Times New Roman" w:hAnsi="Times New Roman"/>
          <w:kern w:val="48"/>
          <w:sz w:val="28"/>
        </w:rPr>
        <w:t xml:space="preserve"> заказчика в соответствии с Бюджетным кодексом РФ), а также средства во временном распоряжении организации в Таблице 2.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Суммы, указанные в абзацах втором, третьем, четвертом, пятом и вос</w:t>
      </w:r>
      <w:r w:rsidRPr="0055226E">
        <w:rPr>
          <w:rFonts w:ascii="Times New Roman" w:hAnsi="Times New Roman"/>
          <w:kern w:val="48"/>
          <w:sz w:val="28"/>
        </w:rPr>
        <w:t>ь</w:t>
      </w:r>
      <w:r w:rsidRPr="0055226E">
        <w:rPr>
          <w:rFonts w:ascii="Times New Roman" w:hAnsi="Times New Roman"/>
          <w:kern w:val="48"/>
          <w:sz w:val="28"/>
        </w:rPr>
        <w:t>мом настоящего пункта, формируются организацией (с учетом сумм по подра</w:t>
      </w:r>
      <w:r w:rsidRPr="0055226E">
        <w:rPr>
          <w:rFonts w:ascii="Times New Roman" w:hAnsi="Times New Roman"/>
          <w:kern w:val="48"/>
          <w:sz w:val="28"/>
        </w:rPr>
        <w:t>з</w:t>
      </w:r>
      <w:r w:rsidRPr="0055226E">
        <w:rPr>
          <w:rFonts w:ascii="Times New Roman" w:hAnsi="Times New Roman"/>
          <w:kern w:val="48"/>
          <w:sz w:val="28"/>
        </w:rPr>
        <w:t xml:space="preserve">делениям) на основании  информации, полученной от </w:t>
      </w:r>
      <w:r w:rsidR="00D2332A">
        <w:rPr>
          <w:rFonts w:ascii="Times New Roman" w:hAnsi="Times New Roman"/>
          <w:kern w:val="48"/>
          <w:sz w:val="28"/>
        </w:rPr>
        <w:t>администрации района</w:t>
      </w:r>
      <w:r w:rsidRPr="0055226E">
        <w:rPr>
          <w:rFonts w:ascii="Times New Roman" w:hAnsi="Times New Roman"/>
          <w:kern w:val="48"/>
          <w:sz w:val="28"/>
        </w:rPr>
        <w:t xml:space="preserve"> в соответствии с пунктом 7 настоящего Поря</w:t>
      </w:r>
      <w:r w:rsidRPr="0055226E">
        <w:rPr>
          <w:rFonts w:ascii="Times New Roman" w:hAnsi="Times New Roman"/>
          <w:kern w:val="48"/>
          <w:sz w:val="28"/>
        </w:rPr>
        <w:t>д</w:t>
      </w:r>
      <w:r w:rsidRPr="0055226E">
        <w:rPr>
          <w:rFonts w:ascii="Times New Roman" w:hAnsi="Times New Roman"/>
          <w:kern w:val="48"/>
          <w:sz w:val="28"/>
        </w:rPr>
        <w:t>ка.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Суммы, указанные в абзаце шестом настоящего пункта, организации рассчит</w:t>
      </w:r>
      <w:r w:rsidRPr="0055226E">
        <w:rPr>
          <w:rFonts w:ascii="Times New Roman" w:hAnsi="Times New Roman"/>
          <w:kern w:val="48"/>
          <w:sz w:val="28"/>
        </w:rPr>
        <w:t>ы</w:t>
      </w:r>
      <w:r w:rsidRPr="0055226E">
        <w:rPr>
          <w:rFonts w:ascii="Times New Roman" w:hAnsi="Times New Roman"/>
          <w:kern w:val="48"/>
          <w:sz w:val="28"/>
        </w:rPr>
        <w:t>вают исходя из планируемого объема оказания услуг (выполнения работ) и планиру</w:t>
      </w:r>
      <w:r w:rsidRPr="0055226E">
        <w:rPr>
          <w:rFonts w:ascii="Times New Roman" w:hAnsi="Times New Roman"/>
          <w:kern w:val="48"/>
          <w:sz w:val="28"/>
        </w:rPr>
        <w:t>е</w:t>
      </w:r>
      <w:r w:rsidRPr="0055226E">
        <w:rPr>
          <w:rFonts w:ascii="Times New Roman" w:hAnsi="Times New Roman"/>
          <w:kern w:val="48"/>
          <w:sz w:val="28"/>
        </w:rPr>
        <w:t>мой стоимости их реализации.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9. Плановые показатели по выплатам формируются организацией в соо</w:t>
      </w:r>
      <w:r w:rsidRPr="0055226E">
        <w:rPr>
          <w:rFonts w:ascii="Times New Roman" w:hAnsi="Times New Roman"/>
          <w:kern w:val="48"/>
          <w:sz w:val="28"/>
        </w:rPr>
        <w:t>т</w:t>
      </w:r>
      <w:r w:rsidRPr="0055226E">
        <w:rPr>
          <w:rFonts w:ascii="Times New Roman" w:hAnsi="Times New Roman"/>
          <w:kern w:val="48"/>
          <w:sz w:val="28"/>
        </w:rPr>
        <w:t>ветствии с настоящим Порядком в разрезе соответствующих показателей, с</w:t>
      </w:r>
      <w:r w:rsidRPr="0055226E">
        <w:rPr>
          <w:rFonts w:ascii="Times New Roman" w:hAnsi="Times New Roman"/>
          <w:kern w:val="48"/>
          <w:sz w:val="28"/>
        </w:rPr>
        <w:t>о</w:t>
      </w:r>
      <w:r w:rsidRPr="0055226E">
        <w:rPr>
          <w:rFonts w:ascii="Times New Roman" w:hAnsi="Times New Roman"/>
          <w:kern w:val="48"/>
          <w:sz w:val="28"/>
        </w:rPr>
        <w:t>держащихся в Таблице 2.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lastRenderedPageBreak/>
        <w:t>К представляемому на утверждение Плану прилагаются расчеты (обосн</w:t>
      </w:r>
      <w:r w:rsidRPr="0055226E">
        <w:rPr>
          <w:rFonts w:ascii="Times New Roman" w:hAnsi="Times New Roman"/>
          <w:kern w:val="48"/>
          <w:sz w:val="28"/>
        </w:rPr>
        <w:t>о</w:t>
      </w:r>
      <w:r w:rsidRPr="0055226E">
        <w:rPr>
          <w:rFonts w:ascii="Times New Roman" w:hAnsi="Times New Roman"/>
          <w:kern w:val="48"/>
          <w:sz w:val="28"/>
        </w:rPr>
        <w:t>вания) плановых показателей по выплатам, использованные при формировании Плана, являющиеся справочной информацией к Плану, формируемые по у</w:t>
      </w:r>
      <w:r w:rsidRPr="0055226E">
        <w:rPr>
          <w:rFonts w:ascii="Times New Roman" w:hAnsi="Times New Roman"/>
          <w:kern w:val="48"/>
          <w:sz w:val="28"/>
        </w:rPr>
        <w:t>т</w:t>
      </w:r>
      <w:r w:rsidRPr="0055226E">
        <w:rPr>
          <w:rFonts w:ascii="Times New Roman" w:hAnsi="Times New Roman"/>
          <w:kern w:val="48"/>
          <w:sz w:val="28"/>
        </w:rPr>
        <w:t>вержденной форме (приложение № 3</w:t>
      </w:r>
      <w:r w:rsidR="007E6BDC">
        <w:rPr>
          <w:rFonts w:ascii="Times New Roman" w:hAnsi="Times New Roman"/>
          <w:kern w:val="48"/>
          <w:sz w:val="28"/>
        </w:rPr>
        <w:t xml:space="preserve"> к порядку</w:t>
      </w:r>
      <w:r w:rsidRPr="0055226E">
        <w:rPr>
          <w:rFonts w:ascii="Times New Roman" w:hAnsi="Times New Roman"/>
          <w:kern w:val="48"/>
          <w:sz w:val="28"/>
        </w:rPr>
        <w:t>).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Организация вправе применять дополнительные расчеты (обоснования) показателей, отраженных в таблицах приложения № 3, в соответствии с разр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ботанными ей дополнительными таблицами.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В случае, если в соответствии со структурой затрат отдельные виды выплат организацией не осуществляются, то соответствующие расчеты (обосн</w:t>
      </w:r>
      <w:r w:rsidRPr="0055226E">
        <w:rPr>
          <w:rFonts w:ascii="Times New Roman" w:hAnsi="Times New Roman"/>
          <w:kern w:val="48"/>
          <w:sz w:val="28"/>
        </w:rPr>
        <w:t>о</w:t>
      </w:r>
      <w:r w:rsidRPr="0055226E">
        <w:rPr>
          <w:rFonts w:ascii="Times New Roman" w:hAnsi="Times New Roman"/>
          <w:kern w:val="48"/>
          <w:sz w:val="28"/>
        </w:rPr>
        <w:t>вания) к показателям Плана не формируются.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организацией услуг (выполнения работ).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Общая сумма расходов бюджетной организации на закупки товаров, работ, услуг, отраженная в Плане, подлежит детализации в плане закупок тов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 xml:space="preserve">ров, работ, услуг для обеспечения </w:t>
      </w:r>
      <w:r w:rsidR="00D2332A">
        <w:rPr>
          <w:rFonts w:ascii="Times New Roman" w:hAnsi="Times New Roman"/>
          <w:kern w:val="48"/>
          <w:sz w:val="28"/>
        </w:rPr>
        <w:t>муниципальных</w:t>
      </w:r>
      <w:r w:rsidRPr="0055226E">
        <w:rPr>
          <w:rFonts w:ascii="Times New Roman" w:hAnsi="Times New Roman"/>
          <w:kern w:val="48"/>
          <w:sz w:val="28"/>
        </w:rPr>
        <w:t xml:space="preserve"> нужд, формируемом в соответствии с законодательством о контрактной системе в сфере закупок товаров, работ, услуг для обеспечения </w:t>
      </w:r>
      <w:r w:rsidR="00BB2C19">
        <w:rPr>
          <w:rFonts w:ascii="Times New Roman" w:hAnsi="Times New Roman"/>
          <w:kern w:val="48"/>
          <w:sz w:val="28"/>
        </w:rPr>
        <w:t>муниципальных</w:t>
      </w:r>
      <w:r w:rsidRPr="0055226E">
        <w:rPr>
          <w:rFonts w:ascii="Times New Roman" w:hAnsi="Times New Roman"/>
          <w:kern w:val="48"/>
          <w:sz w:val="28"/>
        </w:rPr>
        <w:t xml:space="preserve"> нужд (далее – план зак</w:t>
      </w:r>
      <w:r w:rsidRPr="0055226E">
        <w:rPr>
          <w:rFonts w:ascii="Times New Roman" w:hAnsi="Times New Roman"/>
          <w:kern w:val="48"/>
          <w:sz w:val="28"/>
        </w:rPr>
        <w:t>у</w:t>
      </w:r>
      <w:r w:rsidRPr="0055226E">
        <w:rPr>
          <w:rFonts w:ascii="Times New Roman" w:hAnsi="Times New Roman"/>
          <w:kern w:val="48"/>
          <w:sz w:val="28"/>
        </w:rPr>
        <w:t>пок), а также в плане закупок, формируемом в соответствии с Федеральным з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коном № 223-ФЗ</w:t>
      </w:r>
      <w:r>
        <w:rPr>
          <w:rFonts w:ascii="Times New Roman" w:hAnsi="Times New Roman"/>
          <w:kern w:val="48"/>
          <w:sz w:val="28"/>
        </w:rPr>
        <w:t xml:space="preserve"> «О закупках товаров, работ, услуг отдельными видами юридических лиц»</w:t>
      </w:r>
      <w:r w:rsidRPr="0055226E">
        <w:rPr>
          <w:rFonts w:ascii="Times New Roman" w:hAnsi="Times New Roman"/>
          <w:kern w:val="48"/>
          <w:sz w:val="28"/>
        </w:rPr>
        <w:t xml:space="preserve"> </w:t>
      </w:r>
      <w:r>
        <w:rPr>
          <w:rFonts w:ascii="Times New Roman" w:hAnsi="Times New Roman"/>
          <w:kern w:val="48"/>
          <w:sz w:val="28"/>
        </w:rPr>
        <w:t>и</w:t>
      </w:r>
      <w:r w:rsidRPr="0055226E">
        <w:rPr>
          <w:rFonts w:ascii="Times New Roman" w:hAnsi="Times New Roman"/>
          <w:kern w:val="48"/>
          <w:sz w:val="28"/>
        </w:rPr>
        <w:t xml:space="preserve"> положениям части 2 статьи 15 Ф</w:t>
      </w:r>
      <w:r w:rsidRPr="0055226E">
        <w:rPr>
          <w:rFonts w:ascii="Times New Roman" w:hAnsi="Times New Roman"/>
          <w:kern w:val="48"/>
          <w:sz w:val="28"/>
        </w:rPr>
        <w:t>е</w:t>
      </w:r>
      <w:r w:rsidRPr="0055226E">
        <w:rPr>
          <w:rFonts w:ascii="Times New Roman" w:hAnsi="Times New Roman"/>
          <w:kern w:val="48"/>
          <w:sz w:val="28"/>
        </w:rPr>
        <w:t>дерального закона № 44-ФЗ</w:t>
      </w:r>
      <w:r>
        <w:rPr>
          <w:rFonts w:ascii="Times New Roman" w:hAnsi="Times New Roman"/>
          <w:kern w:val="48"/>
          <w:sz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55226E">
        <w:rPr>
          <w:rFonts w:ascii="Times New Roman" w:hAnsi="Times New Roman"/>
          <w:kern w:val="48"/>
          <w:sz w:val="28"/>
        </w:rPr>
        <w:t>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 xml:space="preserve">10. При принятии </w:t>
      </w:r>
      <w:r w:rsidR="00BB2C19">
        <w:rPr>
          <w:rFonts w:ascii="Times New Roman" w:hAnsi="Times New Roman"/>
          <w:kern w:val="48"/>
          <w:sz w:val="28"/>
        </w:rPr>
        <w:t>Учредителем</w:t>
      </w:r>
      <w:r w:rsidRPr="0055226E">
        <w:rPr>
          <w:rFonts w:ascii="Times New Roman" w:hAnsi="Times New Roman"/>
          <w:kern w:val="48"/>
          <w:sz w:val="28"/>
        </w:rPr>
        <w:t xml:space="preserve"> решения о раздельном формировании плановых показателей по выплатам, связанным с выполнением организацией </w:t>
      </w:r>
      <w:r w:rsidR="00D2332A">
        <w:rPr>
          <w:rFonts w:ascii="Times New Roman" w:hAnsi="Times New Roman"/>
          <w:kern w:val="48"/>
          <w:sz w:val="28"/>
        </w:rPr>
        <w:t>муниципального</w:t>
      </w:r>
      <w:r w:rsidRPr="0055226E">
        <w:rPr>
          <w:rFonts w:ascii="Times New Roman" w:hAnsi="Times New Roman"/>
          <w:kern w:val="48"/>
          <w:sz w:val="28"/>
        </w:rPr>
        <w:t xml:space="preserve"> задания, объемы указанных выплат в пределах общего объема субсидии на выполнение </w:t>
      </w:r>
      <w:r w:rsidR="00D2332A">
        <w:rPr>
          <w:rFonts w:ascii="Times New Roman" w:hAnsi="Times New Roman"/>
          <w:kern w:val="48"/>
          <w:sz w:val="28"/>
        </w:rPr>
        <w:t>муниципального</w:t>
      </w:r>
      <w:r w:rsidRPr="0055226E">
        <w:rPr>
          <w:rFonts w:ascii="Times New Roman" w:hAnsi="Times New Roman"/>
          <w:kern w:val="48"/>
          <w:sz w:val="28"/>
        </w:rPr>
        <w:t xml:space="preserve"> задания могут рассчитываться с пр</w:t>
      </w:r>
      <w:r w:rsidRPr="0055226E">
        <w:rPr>
          <w:rFonts w:ascii="Times New Roman" w:hAnsi="Times New Roman"/>
          <w:kern w:val="48"/>
          <w:sz w:val="28"/>
        </w:rPr>
        <w:t>е</w:t>
      </w:r>
      <w:r w:rsidRPr="0055226E">
        <w:rPr>
          <w:rFonts w:ascii="Times New Roman" w:hAnsi="Times New Roman"/>
          <w:kern w:val="48"/>
          <w:sz w:val="28"/>
        </w:rPr>
        <w:t>вышением нормативных затрат, определенных в соответствии с пунктом 4 статьи 69.2 Бюджетного кодекса РФ</w:t>
      </w:r>
      <w:r>
        <w:rPr>
          <w:rFonts w:ascii="Times New Roman" w:hAnsi="Times New Roman"/>
          <w:kern w:val="48"/>
          <w:sz w:val="28"/>
        </w:rPr>
        <w:t>,</w:t>
      </w:r>
      <w:r w:rsidRPr="0055226E">
        <w:rPr>
          <w:rFonts w:ascii="Times New Roman" w:hAnsi="Times New Roman"/>
          <w:kern w:val="48"/>
          <w:sz w:val="28"/>
        </w:rPr>
        <w:t xml:space="preserve"> в установленном порядке.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 xml:space="preserve">11. При предоставлении организации субсидии в соответствии с абзацем вторым пункта 1 статьи 78.1 Бюджетного кодекса РФ (далее – целевая субсидия) организация составляет и предоставляет </w:t>
      </w:r>
      <w:r w:rsidR="00BB2C19">
        <w:rPr>
          <w:rFonts w:ascii="Times New Roman" w:hAnsi="Times New Roman"/>
          <w:kern w:val="48"/>
          <w:sz w:val="28"/>
        </w:rPr>
        <w:t>Учредителю</w:t>
      </w:r>
      <w:r w:rsidRPr="0055226E">
        <w:rPr>
          <w:rFonts w:ascii="Times New Roman" w:hAnsi="Times New Roman"/>
          <w:kern w:val="48"/>
          <w:sz w:val="28"/>
        </w:rPr>
        <w:t xml:space="preserve"> Сведения об оп</w:t>
      </w:r>
      <w:r w:rsidRPr="0055226E">
        <w:rPr>
          <w:rFonts w:ascii="Times New Roman" w:hAnsi="Times New Roman"/>
          <w:kern w:val="48"/>
          <w:sz w:val="28"/>
        </w:rPr>
        <w:t>е</w:t>
      </w:r>
      <w:r w:rsidRPr="0055226E">
        <w:rPr>
          <w:rFonts w:ascii="Times New Roman" w:hAnsi="Times New Roman"/>
          <w:kern w:val="48"/>
          <w:sz w:val="28"/>
        </w:rPr>
        <w:t xml:space="preserve">рациях с целевыми субсидиями, предоставленными </w:t>
      </w:r>
      <w:r w:rsidR="006F3931">
        <w:rPr>
          <w:rFonts w:ascii="Times New Roman" w:hAnsi="Times New Roman"/>
          <w:kern w:val="48"/>
          <w:sz w:val="28"/>
        </w:rPr>
        <w:t>муниципальной</w:t>
      </w:r>
      <w:r w:rsidRPr="0055226E">
        <w:rPr>
          <w:rFonts w:ascii="Times New Roman" w:hAnsi="Times New Roman"/>
          <w:kern w:val="48"/>
          <w:sz w:val="28"/>
        </w:rPr>
        <w:t xml:space="preserve"> организации (далее – Сведения), по уст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новленной форме (приложение № 2</w:t>
      </w:r>
      <w:r w:rsidR="007E6BDC">
        <w:rPr>
          <w:rFonts w:ascii="Times New Roman" w:hAnsi="Times New Roman"/>
          <w:kern w:val="48"/>
          <w:sz w:val="28"/>
        </w:rPr>
        <w:t xml:space="preserve"> к порядку</w:t>
      </w:r>
      <w:r w:rsidRPr="0055226E">
        <w:rPr>
          <w:rFonts w:ascii="Times New Roman" w:hAnsi="Times New Roman"/>
          <w:kern w:val="48"/>
          <w:sz w:val="28"/>
        </w:rPr>
        <w:t xml:space="preserve">). 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В Сведениях, составленных для осуществления расходов за счет целевых субсидий организации, отражаются операции по перечислению средств по</w:t>
      </w:r>
      <w:r w:rsidRPr="0055226E">
        <w:rPr>
          <w:rFonts w:ascii="Times New Roman" w:hAnsi="Times New Roman"/>
          <w:kern w:val="48"/>
          <w:sz w:val="28"/>
        </w:rPr>
        <w:t>д</w:t>
      </w:r>
      <w:r w:rsidRPr="0055226E">
        <w:rPr>
          <w:rFonts w:ascii="Times New Roman" w:hAnsi="Times New Roman"/>
          <w:kern w:val="48"/>
          <w:sz w:val="28"/>
        </w:rPr>
        <w:t>разделениям.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При составлении Сведений организацией  в них указываю</w:t>
      </w:r>
      <w:r w:rsidRPr="0055226E">
        <w:rPr>
          <w:rFonts w:ascii="Times New Roman" w:hAnsi="Times New Roman"/>
          <w:kern w:val="48"/>
          <w:sz w:val="28"/>
        </w:rPr>
        <w:t>т</w:t>
      </w:r>
      <w:r w:rsidRPr="0055226E">
        <w:rPr>
          <w:rFonts w:ascii="Times New Roman" w:hAnsi="Times New Roman"/>
          <w:kern w:val="48"/>
          <w:sz w:val="28"/>
        </w:rPr>
        <w:t>ся: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в графе 1 – наименование целевой субсидии с указанием цели, на осущ</w:t>
      </w:r>
      <w:r w:rsidRPr="0055226E">
        <w:rPr>
          <w:rFonts w:ascii="Times New Roman" w:hAnsi="Times New Roman"/>
          <w:kern w:val="48"/>
          <w:sz w:val="28"/>
        </w:rPr>
        <w:t>е</w:t>
      </w:r>
      <w:r w:rsidRPr="0055226E">
        <w:rPr>
          <w:rFonts w:ascii="Times New Roman" w:hAnsi="Times New Roman"/>
          <w:kern w:val="48"/>
          <w:sz w:val="28"/>
        </w:rPr>
        <w:t>ствление которой предоставляется целевая субсидия;</w:t>
      </w:r>
    </w:p>
    <w:p w:rsidR="008F4269" w:rsidRPr="0055226E" w:rsidRDefault="008F4269" w:rsidP="009819B3">
      <w:pPr>
        <w:pStyle w:val="ConsPlusNormal"/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lastRenderedPageBreak/>
        <w:t>в графе 2 – аналитический код для учета операций с целевой субсидией (далее – код субсидии);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в графе 3 – код вида расходов по бюджетной классификации РФ, исходя из экономического содержания планируемых поступлений и в</w:t>
      </w:r>
      <w:r w:rsidRPr="0055226E">
        <w:rPr>
          <w:rFonts w:ascii="Times New Roman" w:hAnsi="Times New Roman"/>
          <w:kern w:val="48"/>
          <w:sz w:val="28"/>
        </w:rPr>
        <w:t>ы</w:t>
      </w:r>
      <w:r w:rsidRPr="0055226E">
        <w:rPr>
          <w:rFonts w:ascii="Times New Roman" w:hAnsi="Times New Roman"/>
          <w:kern w:val="48"/>
          <w:sz w:val="28"/>
        </w:rPr>
        <w:t>плат;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2C02A2">
        <w:rPr>
          <w:rFonts w:ascii="Times New Roman" w:hAnsi="Times New Roman"/>
          <w:kern w:val="48"/>
          <w:sz w:val="28"/>
        </w:rPr>
        <w:t>в графе 4 – код операции сектора государственного управления по бю</w:t>
      </w:r>
      <w:r w:rsidRPr="002C02A2">
        <w:rPr>
          <w:rFonts w:ascii="Times New Roman" w:hAnsi="Times New Roman"/>
          <w:kern w:val="48"/>
          <w:sz w:val="28"/>
        </w:rPr>
        <w:t>д</w:t>
      </w:r>
      <w:r w:rsidRPr="002C02A2">
        <w:rPr>
          <w:rFonts w:ascii="Times New Roman" w:hAnsi="Times New Roman"/>
          <w:kern w:val="48"/>
          <w:sz w:val="28"/>
        </w:rPr>
        <w:t>жетной классификации РФ</w:t>
      </w:r>
      <w:r w:rsidR="002C02A2">
        <w:rPr>
          <w:rFonts w:ascii="Times New Roman" w:hAnsi="Times New Roman"/>
          <w:kern w:val="48"/>
          <w:sz w:val="28"/>
        </w:rPr>
        <w:t>;</w:t>
      </w:r>
    </w:p>
    <w:p w:rsidR="008F4269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 xml:space="preserve">в графах 5, 6 – неиспользованные на начало текущего финансового года остатки целевых субсидий, </w:t>
      </w:r>
      <w:r>
        <w:rPr>
          <w:rFonts w:ascii="Times New Roman" w:hAnsi="Times New Roman"/>
          <w:kern w:val="48"/>
          <w:sz w:val="28"/>
        </w:rPr>
        <w:t xml:space="preserve">на </w:t>
      </w:r>
      <w:r w:rsidRPr="0055226E">
        <w:rPr>
          <w:rFonts w:ascii="Times New Roman" w:hAnsi="Times New Roman"/>
          <w:kern w:val="48"/>
          <w:sz w:val="28"/>
        </w:rPr>
        <w:t>сумм</w:t>
      </w:r>
      <w:r>
        <w:rPr>
          <w:rFonts w:ascii="Times New Roman" w:hAnsi="Times New Roman"/>
          <w:kern w:val="48"/>
          <w:sz w:val="28"/>
        </w:rPr>
        <w:t>ы</w:t>
      </w:r>
      <w:r w:rsidRPr="0055226E">
        <w:rPr>
          <w:rFonts w:ascii="Times New Roman" w:hAnsi="Times New Roman"/>
          <w:kern w:val="48"/>
          <w:sz w:val="28"/>
        </w:rPr>
        <w:t xml:space="preserve"> которых подтвержден</w:t>
      </w:r>
      <w:r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 xml:space="preserve">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</w:t>
      </w:r>
      <w:r w:rsidRPr="0055226E">
        <w:rPr>
          <w:rFonts w:ascii="Times New Roman" w:hAnsi="Times New Roman"/>
          <w:kern w:val="48"/>
          <w:sz w:val="28"/>
        </w:rPr>
        <w:t>о</w:t>
      </w:r>
      <w:r w:rsidRPr="0055226E">
        <w:rPr>
          <w:rFonts w:ascii="Times New Roman" w:hAnsi="Times New Roman"/>
          <w:kern w:val="48"/>
          <w:sz w:val="28"/>
        </w:rPr>
        <w:t xml:space="preserve">ды субсидии, присвоенные для учета операций с целевой субсидией в прошлые годы и в новом финансовом году, различаются, 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в графе 6 – суммы разрешенного к использов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нию остатка;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в графе 7 – сумма планируемых на текущий финансовый год поступлений целевых субсидий;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в графе 8 – сумма планируемых на текущий финансовый год выплат, и</w:t>
      </w:r>
      <w:r w:rsidRPr="0055226E">
        <w:rPr>
          <w:rFonts w:ascii="Times New Roman" w:hAnsi="Times New Roman"/>
          <w:kern w:val="48"/>
          <w:sz w:val="28"/>
        </w:rPr>
        <w:t>с</w:t>
      </w:r>
      <w:r w:rsidRPr="0055226E">
        <w:rPr>
          <w:rFonts w:ascii="Times New Roman" w:hAnsi="Times New Roman"/>
          <w:kern w:val="48"/>
          <w:sz w:val="28"/>
        </w:rPr>
        <w:t>точником финансового обеспечения которых являются целевые субсидии.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Плановые показатели по выплатам детализируются до уровня групп, по</w:t>
      </w:r>
      <w:r w:rsidRPr="0055226E">
        <w:rPr>
          <w:rFonts w:ascii="Times New Roman" w:hAnsi="Times New Roman"/>
          <w:kern w:val="48"/>
          <w:sz w:val="28"/>
        </w:rPr>
        <w:t>д</w:t>
      </w:r>
      <w:r w:rsidRPr="0055226E">
        <w:rPr>
          <w:rFonts w:ascii="Times New Roman" w:hAnsi="Times New Roman"/>
          <w:kern w:val="48"/>
          <w:sz w:val="28"/>
        </w:rPr>
        <w:t xml:space="preserve">групп и элементов видов расходов бюджетной классификации РФ с указанием кода группы классификации операций </w:t>
      </w:r>
      <w:r w:rsidRPr="002C02A2">
        <w:rPr>
          <w:rFonts w:ascii="Times New Roman" w:hAnsi="Times New Roman"/>
          <w:kern w:val="48"/>
          <w:sz w:val="28"/>
        </w:rPr>
        <w:t>се</w:t>
      </w:r>
      <w:r w:rsidRPr="002C02A2">
        <w:rPr>
          <w:rFonts w:ascii="Times New Roman" w:hAnsi="Times New Roman"/>
          <w:kern w:val="48"/>
          <w:sz w:val="28"/>
        </w:rPr>
        <w:t>к</w:t>
      </w:r>
      <w:r w:rsidRPr="002C02A2">
        <w:rPr>
          <w:rFonts w:ascii="Times New Roman" w:hAnsi="Times New Roman"/>
          <w:kern w:val="48"/>
          <w:sz w:val="28"/>
        </w:rPr>
        <w:t>тора государственного управления.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Формирование объемов планируемых выплат, указанных в Сведениях, осуществляется в соответствии с нормативным правовым актом, устанавл</w:t>
      </w:r>
      <w:r w:rsidRPr="0055226E">
        <w:rPr>
          <w:rFonts w:ascii="Times New Roman" w:hAnsi="Times New Roman"/>
          <w:kern w:val="48"/>
          <w:sz w:val="28"/>
        </w:rPr>
        <w:t>и</w:t>
      </w:r>
      <w:r w:rsidRPr="0055226E">
        <w:rPr>
          <w:rFonts w:ascii="Times New Roman" w:hAnsi="Times New Roman"/>
          <w:kern w:val="48"/>
          <w:sz w:val="28"/>
        </w:rPr>
        <w:t>вающим порядок предоставления целевой субсидии из соответствующего бю</w:t>
      </w:r>
      <w:r w:rsidRPr="0055226E">
        <w:rPr>
          <w:rFonts w:ascii="Times New Roman" w:hAnsi="Times New Roman"/>
          <w:kern w:val="48"/>
          <w:sz w:val="28"/>
        </w:rPr>
        <w:t>д</w:t>
      </w:r>
      <w:r w:rsidRPr="0055226E">
        <w:rPr>
          <w:rFonts w:ascii="Times New Roman" w:hAnsi="Times New Roman"/>
          <w:kern w:val="48"/>
          <w:sz w:val="28"/>
        </w:rPr>
        <w:t>жета.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12. Объемы планируемых выплат, источником финансового обеспечения которых являются поступления от оказания организацией  услуг (выполн</w:t>
      </w:r>
      <w:r w:rsidRPr="0055226E">
        <w:rPr>
          <w:rFonts w:ascii="Times New Roman" w:hAnsi="Times New Roman"/>
          <w:kern w:val="48"/>
          <w:sz w:val="28"/>
        </w:rPr>
        <w:t>е</w:t>
      </w:r>
      <w:r w:rsidRPr="0055226E">
        <w:rPr>
          <w:rFonts w:ascii="Times New Roman" w:hAnsi="Times New Roman"/>
          <w:kern w:val="48"/>
          <w:sz w:val="28"/>
        </w:rPr>
        <w:t>ния работ), относящихся в соответствии с уставом  организации к его основным видам де</w:t>
      </w:r>
      <w:r w:rsidRPr="0055226E">
        <w:rPr>
          <w:rFonts w:ascii="Times New Roman" w:hAnsi="Times New Roman"/>
          <w:kern w:val="48"/>
          <w:sz w:val="28"/>
        </w:rPr>
        <w:t>я</w:t>
      </w:r>
      <w:r w:rsidRPr="0055226E">
        <w:rPr>
          <w:rFonts w:ascii="Times New Roman" w:hAnsi="Times New Roman"/>
          <w:kern w:val="48"/>
          <w:sz w:val="28"/>
        </w:rPr>
        <w:t>тельности, предоставление которых для физических и юридических лиц осущ</w:t>
      </w:r>
      <w:r w:rsidRPr="0055226E">
        <w:rPr>
          <w:rFonts w:ascii="Times New Roman" w:hAnsi="Times New Roman"/>
          <w:kern w:val="48"/>
          <w:sz w:val="28"/>
        </w:rPr>
        <w:t>е</w:t>
      </w:r>
      <w:r w:rsidRPr="0055226E">
        <w:rPr>
          <w:rFonts w:ascii="Times New Roman" w:hAnsi="Times New Roman"/>
          <w:kern w:val="48"/>
          <w:sz w:val="28"/>
        </w:rPr>
        <w:t>ствляется на платной основе, формируется организацией.</w:t>
      </w:r>
    </w:p>
    <w:p w:rsidR="008F4269" w:rsidRPr="0055226E" w:rsidRDefault="008F4269" w:rsidP="009819B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kern w:val="48"/>
          <w:sz w:val="28"/>
          <w:szCs w:val="28"/>
        </w:rPr>
      </w:pPr>
      <w:r w:rsidRPr="0055226E">
        <w:rPr>
          <w:rFonts w:ascii="Times New Roman" w:hAnsi="Times New Roman"/>
          <w:kern w:val="48"/>
          <w:sz w:val="28"/>
        </w:rPr>
        <w:t xml:space="preserve">13. </w:t>
      </w:r>
      <w:r w:rsidRPr="0055226E">
        <w:rPr>
          <w:rFonts w:ascii="Times New Roman" w:hAnsi="Times New Roman"/>
          <w:kern w:val="48"/>
          <w:sz w:val="28"/>
          <w:szCs w:val="28"/>
        </w:rPr>
        <w:t>Формирование и ведение планов финансово-хозяйственной деятел</w:t>
      </w:r>
      <w:r w:rsidRPr="0055226E">
        <w:rPr>
          <w:rFonts w:ascii="Times New Roman" w:hAnsi="Times New Roman"/>
          <w:kern w:val="48"/>
          <w:sz w:val="28"/>
          <w:szCs w:val="28"/>
        </w:rPr>
        <w:t>ь</w:t>
      </w:r>
      <w:r w:rsidRPr="0055226E">
        <w:rPr>
          <w:rFonts w:ascii="Times New Roman" w:hAnsi="Times New Roman"/>
          <w:kern w:val="48"/>
          <w:sz w:val="28"/>
          <w:szCs w:val="28"/>
        </w:rPr>
        <w:t>ности осуществля</w:t>
      </w:r>
      <w:r>
        <w:rPr>
          <w:rFonts w:ascii="Times New Roman" w:hAnsi="Times New Roman"/>
          <w:kern w:val="48"/>
          <w:sz w:val="28"/>
          <w:szCs w:val="28"/>
        </w:rPr>
        <w:t>е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т в программном комплексе «ПФХД – СМАРТ». </w:t>
      </w:r>
    </w:p>
    <w:p w:rsidR="008F4269" w:rsidRPr="0055226E" w:rsidRDefault="008F4269" w:rsidP="009819B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kern w:val="48"/>
          <w:sz w:val="28"/>
          <w:szCs w:val="28"/>
        </w:rPr>
      </w:pPr>
      <w:r w:rsidRPr="0055226E">
        <w:rPr>
          <w:rFonts w:ascii="Times New Roman" w:hAnsi="Times New Roman"/>
          <w:kern w:val="48"/>
          <w:sz w:val="28"/>
          <w:szCs w:val="28"/>
        </w:rPr>
        <w:t xml:space="preserve">На бумажном носителе </w:t>
      </w:r>
      <w:r>
        <w:rPr>
          <w:rFonts w:ascii="Times New Roman" w:hAnsi="Times New Roman"/>
          <w:kern w:val="48"/>
          <w:sz w:val="28"/>
          <w:szCs w:val="28"/>
        </w:rPr>
        <w:t>организации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 предоставляют </w:t>
      </w:r>
      <w:r w:rsidRPr="0055226E">
        <w:rPr>
          <w:rFonts w:ascii="Times New Roman" w:hAnsi="Times New Roman"/>
          <w:kern w:val="48"/>
          <w:sz w:val="28"/>
        </w:rPr>
        <w:t>План и Сведения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 </w:t>
      </w:r>
      <w:r>
        <w:rPr>
          <w:rFonts w:ascii="Times New Roman" w:hAnsi="Times New Roman"/>
          <w:kern w:val="48"/>
          <w:sz w:val="28"/>
          <w:szCs w:val="28"/>
        </w:rPr>
        <w:t>для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 утверждени</w:t>
      </w:r>
      <w:r>
        <w:rPr>
          <w:rFonts w:ascii="Times New Roman" w:hAnsi="Times New Roman"/>
          <w:kern w:val="48"/>
          <w:sz w:val="28"/>
          <w:szCs w:val="28"/>
        </w:rPr>
        <w:t>я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 </w:t>
      </w:r>
      <w:r w:rsidR="002B66A4">
        <w:rPr>
          <w:rFonts w:ascii="Times New Roman" w:hAnsi="Times New Roman"/>
          <w:kern w:val="48"/>
          <w:sz w:val="28"/>
          <w:szCs w:val="28"/>
        </w:rPr>
        <w:t>Учредителю</w:t>
      </w:r>
      <w:r w:rsidR="00D2332A">
        <w:rPr>
          <w:rFonts w:ascii="Times New Roman" w:hAnsi="Times New Roman"/>
          <w:kern w:val="48"/>
          <w:sz w:val="28"/>
          <w:szCs w:val="28"/>
        </w:rPr>
        <w:t xml:space="preserve"> 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 2 раза в год: в начале финансового года при фо</w:t>
      </w:r>
      <w:r w:rsidRPr="0055226E">
        <w:rPr>
          <w:rFonts w:ascii="Times New Roman" w:hAnsi="Times New Roman"/>
          <w:kern w:val="48"/>
          <w:sz w:val="28"/>
          <w:szCs w:val="28"/>
        </w:rPr>
        <w:t>р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мировании Планов и Сведений и </w:t>
      </w:r>
      <w:r w:rsidR="002B66A4">
        <w:rPr>
          <w:rFonts w:ascii="Times New Roman" w:hAnsi="Times New Roman"/>
          <w:kern w:val="48"/>
          <w:sz w:val="28"/>
          <w:szCs w:val="28"/>
        </w:rPr>
        <w:t xml:space="preserve">в </w:t>
      </w:r>
      <w:r w:rsidRPr="0055226E">
        <w:rPr>
          <w:rFonts w:ascii="Times New Roman" w:hAnsi="Times New Roman"/>
          <w:kern w:val="48"/>
          <w:sz w:val="28"/>
          <w:szCs w:val="28"/>
        </w:rPr>
        <w:t>конце финансового года по итогам проведения всех пл</w:t>
      </w:r>
      <w:r w:rsidRPr="0055226E">
        <w:rPr>
          <w:rFonts w:ascii="Times New Roman" w:hAnsi="Times New Roman"/>
          <w:kern w:val="48"/>
          <w:sz w:val="28"/>
          <w:szCs w:val="28"/>
        </w:rPr>
        <w:t>а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тежей. </w:t>
      </w:r>
    </w:p>
    <w:p w:rsidR="008F4269" w:rsidRPr="0055226E" w:rsidRDefault="008F4269" w:rsidP="009819B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kern w:val="48"/>
          <w:sz w:val="28"/>
          <w:szCs w:val="28"/>
        </w:rPr>
      </w:pPr>
      <w:r w:rsidRPr="0055226E">
        <w:rPr>
          <w:rFonts w:ascii="Times New Roman" w:hAnsi="Times New Roman"/>
          <w:kern w:val="48"/>
          <w:sz w:val="28"/>
          <w:szCs w:val="28"/>
        </w:rPr>
        <w:t xml:space="preserve">В течение финансового года все изменения в Планы </w:t>
      </w:r>
      <w:r>
        <w:rPr>
          <w:rFonts w:ascii="Times New Roman" w:hAnsi="Times New Roman"/>
          <w:kern w:val="48"/>
          <w:sz w:val="28"/>
          <w:szCs w:val="28"/>
        </w:rPr>
        <w:t>организации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 вносят в программном комплексе «ПФХД – СМАРТ». Бюджетные </w:t>
      </w:r>
      <w:r>
        <w:rPr>
          <w:rFonts w:ascii="Times New Roman" w:hAnsi="Times New Roman"/>
          <w:kern w:val="48"/>
          <w:sz w:val="28"/>
          <w:szCs w:val="28"/>
        </w:rPr>
        <w:t>организации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 вносят изменения в программный комплекс по приказу руководителя </w:t>
      </w:r>
      <w:r>
        <w:rPr>
          <w:rFonts w:ascii="Times New Roman" w:hAnsi="Times New Roman"/>
          <w:kern w:val="48"/>
          <w:sz w:val="28"/>
          <w:szCs w:val="28"/>
        </w:rPr>
        <w:t>организации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kern w:val="48"/>
          <w:sz w:val="28"/>
          <w:szCs w:val="28"/>
        </w:rPr>
        <w:t>д</w:t>
      </w:r>
      <w:r w:rsidRPr="0055226E">
        <w:rPr>
          <w:rFonts w:ascii="Times New Roman" w:hAnsi="Times New Roman"/>
          <w:kern w:val="48"/>
          <w:sz w:val="28"/>
          <w:szCs w:val="28"/>
        </w:rPr>
        <w:t>ополнительным соглашением о предоставлении субсидии из бюджета</w:t>
      </w:r>
      <w:r w:rsidR="002B66A4">
        <w:rPr>
          <w:rFonts w:ascii="Times New Roman" w:hAnsi="Times New Roman"/>
          <w:kern w:val="48"/>
          <w:sz w:val="28"/>
          <w:szCs w:val="28"/>
        </w:rPr>
        <w:t xml:space="preserve"> муниципального района.</w:t>
      </w:r>
      <w:r w:rsidRPr="0055226E">
        <w:rPr>
          <w:rFonts w:ascii="Times New Roman" w:hAnsi="Times New Roman"/>
          <w:kern w:val="48"/>
          <w:sz w:val="28"/>
          <w:szCs w:val="28"/>
        </w:rPr>
        <w:t xml:space="preserve"> 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 xml:space="preserve">Уточнение показателей Плана и Сведений, связанных с принятием </w:t>
      </w:r>
      <w:r w:rsidR="00D2332A">
        <w:rPr>
          <w:rFonts w:ascii="Times New Roman" w:hAnsi="Times New Roman"/>
          <w:kern w:val="48"/>
          <w:sz w:val="28"/>
        </w:rPr>
        <w:t>решения Думы</w:t>
      </w:r>
      <w:r w:rsidRPr="0055226E">
        <w:rPr>
          <w:rFonts w:ascii="Times New Roman" w:hAnsi="Times New Roman"/>
          <w:kern w:val="48"/>
          <w:sz w:val="28"/>
        </w:rPr>
        <w:t xml:space="preserve"> бюджете на очередной финансовый год (финансовый год и </w:t>
      </w:r>
      <w:r w:rsidRPr="0055226E">
        <w:rPr>
          <w:rFonts w:ascii="Times New Roman" w:hAnsi="Times New Roman"/>
          <w:kern w:val="48"/>
          <w:sz w:val="28"/>
        </w:rPr>
        <w:lastRenderedPageBreak/>
        <w:t>пл</w:t>
      </w:r>
      <w:r w:rsidRPr="0055226E">
        <w:rPr>
          <w:rFonts w:ascii="Times New Roman" w:hAnsi="Times New Roman"/>
          <w:kern w:val="48"/>
          <w:sz w:val="28"/>
        </w:rPr>
        <w:t>а</w:t>
      </w:r>
      <w:r w:rsidRPr="0055226E">
        <w:rPr>
          <w:rFonts w:ascii="Times New Roman" w:hAnsi="Times New Roman"/>
          <w:kern w:val="48"/>
          <w:sz w:val="28"/>
        </w:rPr>
        <w:t>новый период), осуществляется  организацией не позднее одного месяца после офиц</w:t>
      </w:r>
      <w:r w:rsidRPr="0055226E">
        <w:rPr>
          <w:rFonts w:ascii="Times New Roman" w:hAnsi="Times New Roman"/>
          <w:kern w:val="48"/>
          <w:sz w:val="28"/>
        </w:rPr>
        <w:t>и</w:t>
      </w:r>
      <w:r w:rsidRPr="0055226E">
        <w:rPr>
          <w:rFonts w:ascii="Times New Roman" w:hAnsi="Times New Roman"/>
          <w:kern w:val="48"/>
          <w:sz w:val="28"/>
        </w:rPr>
        <w:t xml:space="preserve">ального опубликования указанного </w:t>
      </w:r>
      <w:r w:rsidR="00D2332A">
        <w:rPr>
          <w:rFonts w:ascii="Times New Roman" w:hAnsi="Times New Roman"/>
          <w:kern w:val="48"/>
          <w:sz w:val="28"/>
        </w:rPr>
        <w:t>решения Думы.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 xml:space="preserve">Уточнение показателей Плана и Сведений, связанных с выполнением </w:t>
      </w:r>
      <w:r w:rsidR="00D2332A">
        <w:rPr>
          <w:rFonts w:ascii="Times New Roman" w:hAnsi="Times New Roman"/>
          <w:kern w:val="48"/>
          <w:sz w:val="28"/>
        </w:rPr>
        <w:t>муниципального</w:t>
      </w:r>
      <w:r w:rsidRPr="0055226E">
        <w:rPr>
          <w:rFonts w:ascii="Times New Roman" w:hAnsi="Times New Roman"/>
          <w:kern w:val="48"/>
          <w:sz w:val="28"/>
        </w:rPr>
        <w:t xml:space="preserve"> задания, осуществляется с учетом показателей утвержденного </w:t>
      </w:r>
      <w:r w:rsidR="00D2332A">
        <w:rPr>
          <w:rFonts w:ascii="Times New Roman" w:hAnsi="Times New Roman"/>
          <w:kern w:val="48"/>
          <w:sz w:val="28"/>
        </w:rPr>
        <w:t>муниципального</w:t>
      </w:r>
      <w:r w:rsidRPr="0055226E">
        <w:rPr>
          <w:rFonts w:ascii="Times New Roman" w:hAnsi="Times New Roman"/>
          <w:kern w:val="48"/>
          <w:sz w:val="28"/>
        </w:rPr>
        <w:t xml:space="preserve"> задания и размера субсидии на выполнение </w:t>
      </w:r>
      <w:r w:rsidR="00D2332A">
        <w:rPr>
          <w:rFonts w:ascii="Times New Roman" w:hAnsi="Times New Roman"/>
          <w:kern w:val="48"/>
          <w:sz w:val="28"/>
        </w:rPr>
        <w:t>муниципального</w:t>
      </w:r>
      <w:r w:rsidRPr="0055226E">
        <w:rPr>
          <w:rFonts w:ascii="Times New Roman" w:hAnsi="Times New Roman"/>
          <w:kern w:val="48"/>
          <w:sz w:val="28"/>
        </w:rPr>
        <w:t xml:space="preserve"> задания.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 xml:space="preserve">Внесение в План и Сведения изменений, не связанных с принятием </w:t>
      </w:r>
      <w:r w:rsidR="00D2332A">
        <w:rPr>
          <w:rFonts w:ascii="Times New Roman" w:hAnsi="Times New Roman"/>
          <w:kern w:val="48"/>
          <w:sz w:val="28"/>
        </w:rPr>
        <w:t>решения Думы</w:t>
      </w:r>
      <w:r w:rsidRPr="0055226E">
        <w:rPr>
          <w:rFonts w:ascii="Times New Roman" w:hAnsi="Times New Roman"/>
          <w:kern w:val="48"/>
          <w:sz w:val="28"/>
        </w:rPr>
        <w:t xml:space="preserve">  бюджете на очередной финансовый год (финансовый год и плановый период), осуществляется </w:t>
      </w:r>
      <w:r>
        <w:rPr>
          <w:rFonts w:ascii="Times New Roman" w:hAnsi="Times New Roman"/>
          <w:kern w:val="48"/>
          <w:sz w:val="28"/>
        </w:rPr>
        <w:t xml:space="preserve">по приказу руководителя организации </w:t>
      </w:r>
      <w:r w:rsidRPr="0055226E">
        <w:rPr>
          <w:rFonts w:ascii="Times New Roman" w:hAnsi="Times New Roman"/>
          <w:kern w:val="48"/>
          <w:sz w:val="28"/>
        </w:rPr>
        <w:t>при наличии соответствующих обоснований и ра</w:t>
      </w:r>
      <w:r w:rsidRPr="0055226E">
        <w:rPr>
          <w:rFonts w:ascii="Times New Roman" w:hAnsi="Times New Roman"/>
          <w:kern w:val="48"/>
          <w:sz w:val="28"/>
        </w:rPr>
        <w:t>с</w:t>
      </w:r>
      <w:r w:rsidRPr="0055226E">
        <w:rPr>
          <w:rFonts w:ascii="Times New Roman" w:hAnsi="Times New Roman"/>
          <w:kern w:val="48"/>
          <w:sz w:val="28"/>
        </w:rPr>
        <w:t>четов, но не чаще 2 раз в квартал.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При уточнении показателей Плана показатели не должны вступать в пр</w:t>
      </w:r>
      <w:r w:rsidRPr="0055226E">
        <w:rPr>
          <w:rFonts w:ascii="Times New Roman" w:hAnsi="Times New Roman"/>
          <w:kern w:val="48"/>
          <w:sz w:val="28"/>
        </w:rPr>
        <w:t>о</w:t>
      </w:r>
      <w:r w:rsidRPr="0055226E">
        <w:rPr>
          <w:rFonts w:ascii="Times New Roman" w:hAnsi="Times New Roman"/>
          <w:kern w:val="48"/>
          <w:sz w:val="28"/>
        </w:rPr>
        <w:t>тиворечие в части кассовых операций по выплатам, проведенным до внесения и</w:t>
      </w:r>
      <w:r w:rsidRPr="0055226E">
        <w:rPr>
          <w:rFonts w:ascii="Times New Roman" w:hAnsi="Times New Roman"/>
          <w:kern w:val="48"/>
          <w:sz w:val="28"/>
        </w:rPr>
        <w:t>з</w:t>
      </w:r>
      <w:r w:rsidRPr="0055226E">
        <w:rPr>
          <w:rFonts w:ascii="Times New Roman" w:hAnsi="Times New Roman"/>
          <w:kern w:val="48"/>
          <w:sz w:val="28"/>
        </w:rPr>
        <w:t>менения в План.</w:t>
      </w:r>
    </w:p>
    <w:p w:rsidR="008F4269" w:rsidRPr="0055226E" w:rsidRDefault="008F4269" w:rsidP="009819B3">
      <w:pPr>
        <w:pStyle w:val="ConsPlusNormal"/>
        <w:ind w:firstLine="708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14. Оформляющая часть Плана содержит подписи должностных лиц, о</w:t>
      </w:r>
      <w:r w:rsidRPr="0055226E">
        <w:rPr>
          <w:rFonts w:ascii="Times New Roman" w:hAnsi="Times New Roman"/>
          <w:kern w:val="48"/>
          <w:sz w:val="28"/>
        </w:rPr>
        <w:t>т</w:t>
      </w:r>
      <w:r w:rsidRPr="0055226E">
        <w:rPr>
          <w:rFonts w:ascii="Times New Roman" w:hAnsi="Times New Roman"/>
          <w:kern w:val="48"/>
          <w:sz w:val="28"/>
        </w:rPr>
        <w:t xml:space="preserve">ветственных за содержащиеся в Плане данные, </w:t>
      </w:r>
      <w:r>
        <w:rPr>
          <w:rFonts w:ascii="Times New Roman" w:hAnsi="Times New Roman"/>
          <w:kern w:val="48"/>
          <w:sz w:val="28"/>
        </w:rPr>
        <w:t xml:space="preserve">- </w:t>
      </w:r>
      <w:r w:rsidRPr="0055226E">
        <w:rPr>
          <w:rFonts w:ascii="Times New Roman" w:hAnsi="Times New Roman"/>
          <w:kern w:val="48"/>
          <w:sz w:val="28"/>
        </w:rPr>
        <w:t>руководителя организации (уполномоченного им лица), руководителя финансово-экономической службы (главного бухгалтера) или иного уполномоченного руководителем лица, исполнителя д</w:t>
      </w:r>
      <w:r w:rsidRPr="0055226E">
        <w:rPr>
          <w:rFonts w:ascii="Times New Roman" w:hAnsi="Times New Roman"/>
          <w:kern w:val="48"/>
          <w:sz w:val="28"/>
        </w:rPr>
        <w:t>о</w:t>
      </w:r>
      <w:r w:rsidRPr="0055226E">
        <w:rPr>
          <w:rFonts w:ascii="Times New Roman" w:hAnsi="Times New Roman"/>
          <w:kern w:val="48"/>
          <w:sz w:val="28"/>
        </w:rPr>
        <w:t>кумента.</w:t>
      </w:r>
    </w:p>
    <w:p w:rsidR="008F4269" w:rsidRPr="0055226E" w:rsidRDefault="008F4269" w:rsidP="009819B3">
      <w:pPr>
        <w:pStyle w:val="ConsPlusNormal"/>
        <w:jc w:val="both"/>
        <w:rPr>
          <w:rFonts w:ascii="Times New Roman" w:hAnsi="Times New Roman"/>
          <w:kern w:val="48"/>
          <w:sz w:val="28"/>
        </w:rPr>
      </w:pPr>
    </w:p>
    <w:p w:rsidR="008F4269" w:rsidRPr="0055226E" w:rsidRDefault="008F4269" w:rsidP="009819B3">
      <w:pPr>
        <w:pStyle w:val="ConsPlusNormal"/>
        <w:numPr>
          <w:ilvl w:val="0"/>
          <w:numId w:val="4"/>
        </w:numPr>
        <w:tabs>
          <w:tab w:val="clear" w:pos="1080"/>
          <w:tab w:val="num" w:pos="0"/>
        </w:tabs>
        <w:suppressAutoHyphens w:val="0"/>
        <w:autoSpaceDN w:val="0"/>
        <w:adjustRightInd w:val="0"/>
        <w:ind w:left="0" w:firstLine="709"/>
        <w:jc w:val="center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Порядок утверждения Плана и Сведений</w:t>
      </w:r>
    </w:p>
    <w:p w:rsidR="008F4269" w:rsidRDefault="008F4269" w:rsidP="009819B3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15. План</w:t>
      </w:r>
      <w:r w:rsidR="00D2332A">
        <w:rPr>
          <w:rFonts w:ascii="Times New Roman" w:hAnsi="Times New Roman"/>
          <w:kern w:val="48"/>
          <w:sz w:val="28"/>
        </w:rPr>
        <w:t xml:space="preserve"> </w:t>
      </w:r>
      <w:r w:rsidR="000142D9">
        <w:rPr>
          <w:rFonts w:ascii="Times New Roman" w:hAnsi="Times New Roman"/>
          <w:kern w:val="48"/>
          <w:sz w:val="28"/>
        </w:rPr>
        <w:t>подписывается должностными лицами, ответственными за содержащиеся в Плане данные: руководителем организации (уполномоченным им лицом), главным бухгалтером учреждения и исполнителем документа.</w:t>
      </w:r>
    </w:p>
    <w:p w:rsidR="000142D9" w:rsidRPr="0055226E" w:rsidRDefault="000142D9" w:rsidP="009819B3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kern w:val="48"/>
          <w:sz w:val="28"/>
        </w:rPr>
      </w:pPr>
      <w:r>
        <w:rPr>
          <w:rFonts w:ascii="Times New Roman" w:hAnsi="Times New Roman"/>
          <w:kern w:val="48"/>
          <w:sz w:val="28"/>
        </w:rPr>
        <w:t>16. План утверждается органом, осуществляющим функции и полномочия Учредителя.</w:t>
      </w:r>
    </w:p>
    <w:p w:rsidR="008F4269" w:rsidRPr="0055226E" w:rsidRDefault="008F4269" w:rsidP="003960FC">
      <w:pPr>
        <w:pStyle w:val="ConsPlusNormal"/>
        <w:spacing w:line="360" w:lineRule="exact"/>
        <w:jc w:val="both"/>
        <w:rPr>
          <w:rFonts w:ascii="Times New Roman" w:hAnsi="Times New Roman"/>
          <w:kern w:val="48"/>
          <w:sz w:val="28"/>
        </w:rPr>
      </w:pPr>
    </w:p>
    <w:p w:rsidR="008F4269" w:rsidRPr="0055226E" w:rsidRDefault="008F4269" w:rsidP="003960FC">
      <w:pPr>
        <w:pStyle w:val="ConsPlusNormal"/>
        <w:spacing w:line="360" w:lineRule="exact"/>
        <w:jc w:val="center"/>
        <w:rPr>
          <w:rFonts w:ascii="Times New Roman" w:hAnsi="Times New Roman"/>
          <w:kern w:val="48"/>
          <w:sz w:val="28"/>
        </w:rPr>
      </w:pPr>
      <w:r w:rsidRPr="0055226E">
        <w:rPr>
          <w:rFonts w:ascii="Times New Roman" w:hAnsi="Times New Roman"/>
          <w:kern w:val="48"/>
          <w:sz w:val="28"/>
        </w:rPr>
        <w:t>_______________</w:t>
      </w:r>
    </w:p>
    <w:p w:rsidR="00470D22" w:rsidRPr="00EA104F" w:rsidRDefault="00470D22" w:rsidP="00325E59">
      <w:pPr>
        <w:jc w:val="center"/>
        <w:rPr>
          <w:sz w:val="28"/>
          <w:szCs w:val="28"/>
        </w:rPr>
      </w:pPr>
    </w:p>
    <w:sectPr w:rsidR="00470D22" w:rsidRPr="00EA104F" w:rsidSect="008C3B14">
      <w:headerReference w:type="default" r:id="rId8"/>
      <w:headerReference w:type="first" r:id="rId9"/>
      <w:footnotePr>
        <w:pos w:val="beneathText"/>
      </w:footnotePr>
      <w:pgSz w:w="11905" w:h="16837"/>
      <w:pgMar w:top="1418" w:right="851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BD" w:rsidRDefault="00C60DBD" w:rsidP="001E2255">
      <w:r>
        <w:separator/>
      </w:r>
    </w:p>
  </w:endnote>
  <w:endnote w:type="continuationSeparator" w:id="1">
    <w:p w:rsidR="00C60DBD" w:rsidRDefault="00C60DBD" w:rsidP="001E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BD" w:rsidRDefault="00C60DBD" w:rsidP="001E2255">
      <w:r>
        <w:separator/>
      </w:r>
    </w:p>
  </w:footnote>
  <w:footnote w:type="continuationSeparator" w:id="1">
    <w:p w:rsidR="00C60DBD" w:rsidRDefault="00C60DBD" w:rsidP="001E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5" w:rsidRDefault="001E2255">
    <w:pPr>
      <w:pStyle w:val="af0"/>
      <w:jc w:val="center"/>
    </w:pPr>
    <w:fldSimple w:instr=" PAGE   \* MERGEFORMAT ">
      <w:r w:rsidR="0069777D">
        <w:rPr>
          <w:noProof/>
        </w:rPr>
        <w:t>7</w:t>
      </w:r>
    </w:fldSimple>
  </w:p>
  <w:p w:rsidR="001E2255" w:rsidRDefault="001E225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14" w:rsidRDefault="0069777D" w:rsidP="008C3B14">
    <w:pPr>
      <w:pStyle w:val="af0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F4BAE"/>
    <w:multiLevelType w:val="hybridMultilevel"/>
    <w:tmpl w:val="30BE40AE"/>
    <w:lvl w:ilvl="0" w:tplc="886AA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6563"/>
    <w:rsid w:val="00011328"/>
    <w:rsid w:val="000142D9"/>
    <w:rsid w:val="00017215"/>
    <w:rsid w:val="00021DC2"/>
    <w:rsid w:val="00030E61"/>
    <w:rsid w:val="00034936"/>
    <w:rsid w:val="00034F1A"/>
    <w:rsid w:val="00037EB4"/>
    <w:rsid w:val="00052661"/>
    <w:rsid w:val="00054E69"/>
    <w:rsid w:val="00063FE7"/>
    <w:rsid w:val="000901A4"/>
    <w:rsid w:val="000A1DF9"/>
    <w:rsid w:val="000A48F5"/>
    <w:rsid w:val="000B7B3A"/>
    <w:rsid w:val="000D0EDF"/>
    <w:rsid w:val="000D102A"/>
    <w:rsid w:val="000F159C"/>
    <w:rsid w:val="000F7447"/>
    <w:rsid w:val="00105137"/>
    <w:rsid w:val="001416F7"/>
    <w:rsid w:val="00141ABA"/>
    <w:rsid w:val="001449CC"/>
    <w:rsid w:val="00145BD0"/>
    <w:rsid w:val="001460CD"/>
    <w:rsid w:val="00193B79"/>
    <w:rsid w:val="001C1214"/>
    <w:rsid w:val="001C1F68"/>
    <w:rsid w:val="001C5324"/>
    <w:rsid w:val="001E2255"/>
    <w:rsid w:val="001E467C"/>
    <w:rsid w:val="001E6485"/>
    <w:rsid w:val="00214745"/>
    <w:rsid w:val="00215A0A"/>
    <w:rsid w:val="00230FA3"/>
    <w:rsid w:val="0023127B"/>
    <w:rsid w:val="00252344"/>
    <w:rsid w:val="00256151"/>
    <w:rsid w:val="00261304"/>
    <w:rsid w:val="0027389D"/>
    <w:rsid w:val="0028008B"/>
    <w:rsid w:val="00280E20"/>
    <w:rsid w:val="002B580F"/>
    <w:rsid w:val="002B66A4"/>
    <w:rsid w:val="002C02A2"/>
    <w:rsid w:val="002C22DB"/>
    <w:rsid w:val="002C37BB"/>
    <w:rsid w:val="002C403F"/>
    <w:rsid w:val="002C65AD"/>
    <w:rsid w:val="002D4861"/>
    <w:rsid w:val="002E0F0C"/>
    <w:rsid w:val="002E6754"/>
    <w:rsid w:val="0030645F"/>
    <w:rsid w:val="0031629B"/>
    <w:rsid w:val="00325E59"/>
    <w:rsid w:val="003421BF"/>
    <w:rsid w:val="003544CB"/>
    <w:rsid w:val="0035574D"/>
    <w:rsid w:val="0037359E"/>
    <w:rsid w:val="00375773"/>
    <w:rsid w:val="00376D55"/>
    <w:rsid w:val="00381480"/>
    <w:rsid w:val="003960FC"/>
    <w:rsid w:val="003B2AF4"/>
    <w:rsid w:val="003D0587"/>
    <w:rsid w:val="003D7F06"/>
    <w:rsid w:val="004324A8"/>
    <w:rsid w:val="00447416"/>
    <w:rsid w:val="00470D22"/>
    <w:rsid w:val="00481D0C"/>
    <w:rsid w:val="00485A16"/>
    <w:rsid w:val="004A1A23"/>
    <w:rsid w:val="004A7C4C"/>
    <w:rsid w:val="004C5290"/>
    <w:rsid w:val="004E2690"/>
    <w:rsid w:val="00503712"/>
    <w:rsid w:val="00504748"/>
    <w:rsid w:val="005101E6"/>
    <w:rsid w:val="00510307"/>
    <w:rsid w:val="0051652D"/>
    <w:rsid w:val="005422EA"/>
    <w:rsid w:val="0054635B"/>
    <w:rsid w:val="0055076A"/>
    <w:rsid w:val="005545D2"/>
    <w:rsid w:val="005872B3"/>
    <w:rsid w:val="00595BFA"/>
    <w:rsid w:val="005A3F5C"/>
    <w:rsid w:val="005B378F"/>
    <w:rsid w:val="005C0A2B"/>
    <w:rsid w:val="005D4FCD"/>
    <w:rsid w:val="005E4E59"/>
    <w:rsid w:val="005E54A7"/>
    <w:rsid w:val="005F76BB"/>
    <w:rsid w:val="006117C7"/>
    <w:rsid w:val="00616D28"/>
    <w:rsid w:val="00617770"/>
    <w:rsid w:val="00625925"/>
    <w:rsid w:val="006308D5"/>
    <w:rsid w:val="0064408E"/>
    <w:rsid w:val="0064424F"/>
    <w:rsid w:val="00654DC7"/>
    <w:rsid w:val="00661881"/>
    <w:rsid w:val="00663F83"/>
    <w:rsid w:val="00664125"/>
    <w:rsid w:val="006719AF"/>
    <w:rsid w:val="006951AA"/>
    <w:rsid w:val="0069655C"/>
    <w:rsid w:val="0069777D"/>
    <w:rsid w:val="006B6391"/>
    <w:rsid w:val="006D0945"/>
    <w:rsid w:val="006D39A6"/>
    <w:rsid w:val="006E131B"/>
    <w:rsid w:val="006E6426"/>
    <w:rsid w:val="006E7D16"/>
    <w:rsid w:val="006F3931"/>
    <w:rsid w:val="006F4212"/>
    <w:rsid w:val="0071189F"/>
    <w:rsid w:val="0073679D"/>
    <w:rsid w:val="00736B17"/>
    <w:rsid w:val="00743BEE"/>
    <w:rsid w:val="00746C9C"/>
    <w:rsid w:val="00751D45"/>
    <w:rsid w:val="00760C17"/>
    <w:rsid w:val="00763277"/>
    <w:rsid w:val="0076557F"/>
    <w:rsid w:val="00773E47"/>
    <w:rsid w:val="00790DD9"/>
    <w:rsid w:val="00790F19"/>
    <w:rsid w:val="007B2CEB"/>
    <w:rsid w:val="007B6307"/>
    <w:rsid w:val="007D062B"/>
    <w:rsid w:val="007D5454"/>
    <w:rsid w:val="007D5710"/>
    <w:rsid w:val="007D78BD"/>
    <w:rsid w:val="007E030E"/>
    <w:rsid w:val="007E240C"/>
    <w:rsid w:val="007E42BE"/>
    <w:rsid w:val="007E6BDC"/>
    <w:rsid w:val="00806BEB"/>
    <w:rsid w:val="00814720"/>
    <w:rsid w:val="00837203"/>
    <w:rsid w:val="0084356B"/>
    <w:rsid w:val="00854588"/>
    <w:rsid w:val="0086128F"/>
    <w:rsid w:val="008678B5"/>
    <w:rsid w:val="00887ACF"/>
    <w:rsid w:val="00897648"/>
    <w:rsid w:val="008C184B"/>
    <w:rsid w:val="008C3B14"/>
    <w:rsid w:val="008E7C7D"/>
    <w:rsid w:val="008F4269"/>
    <w:rsid w:val="0090668E"/>
    <w:rsid w:val="009328D1"/>
    <w:rsid w:val="00960B1A"/>
    <w:rsid w:val="00970F55"/>
    <w:rsid w:val="009731AA"/>
    <w:rsid w:val="00975026"/>
    <w:rsid w:val="009762E3"/>
    <w:rsid w:val="00977A5D"/>
    <w:rsid w:val="009819B3"/>
    <w:rsid w:val="009939A0"/>
    <w:rsid w:val="009A38E4"/>
    <w:rsid w:val="009A427C"/>
    <w:rsid w:val="009E46BC"/>
    <w:rsid w:val="00A007C8"/>
    <w:rsid w:val="00A0115D"/>
    <w:rsid w:val="00A0206A"/>
    <w:rsid w:val="00A06CE4"/>
    <w:rsid w:val="00A136D4"/>
    <w:rsid w:val="00A65A1B"/>
    <w:rsid w:val="00A760EF"/>
    <w:rsid w:val="00A87B93"/>
    <w:rsid w:val="00A931D8"/>
    <w:rsid w:val="00A934BD"/>
    <w:rsid w:val="00AA4EEE"/>
    <w:rsid w:val="00AB6242"/>
    <w:rsid w:val="00AB6563"/>
    <w:rsid w:val="00AE1939"/>
    <w:rsid w:val="00AE2569"/>
    <w:rsid w:val="00B31B4A"/>
    <w:rsid w:val="00B57FA6"/>
    <w:rsid w:val="00B70300"/>
    <w:rsid w:val="00B728C0"/>
    <w:rsid w:val="00B7701F"/>
    <w:rsid w:val="00B77F7D"/>
    <w:rsid w:val="00B84611"/>
    <w:rsid w:val="00BB1DA6"/>
    <w:rsid w:val="00BB2C19"/>
    <w:rsid w:val="00BB5BEF"/>
    <w:rsid w:val="00BF10D9"/>
    <w:rsid w:val="00C23EB0"/>
    <w:rsid w:val="00C60DBD"/>
    <w:rsid w:val="00C70E67"/>
    <w:rsid w:val="00C721DB"/>
    <w:rsid w:val="00C975ED"/>
    <w:rsid w:val="00CB06C9"/>
    <w:rsid w:val="00CB714F"/>
    <w:rsid w:val="00D00FB6"/>
    <w:rsid w:val="00D01561"/>
    <w:rsid w:val="00D1728D"/>
    <w:rsid w:val="00D2332A"/>
    <w:rsid w:val="00D476D2"/>
    <w:rsid w:val="00D56593"/>
    <w:rsid w:val="00D60ABC"/>
    <w:rsid w:val="00D7373B"/>
    <w:rsid w:val="00D83B82"/>
    <w:rsid w:val="00D87DCA"/>
    <w:rsid w:val="00DA0947"/>
    <w:rsid w:val="00DA22E1"/>
    <w:rsid w:val="00DA5E43"/>
    <w:rsid w:val="00DA7F55"/>
    <w:rsid w:val="00DB4343"/>
    <w:rsid w:val="00DB66FB"/>
    <w:rsid w:val="00DC4408"/>
    <w:rsid w:val="00DC4ABF"/>
    <w:rsid w:val="00DC654F"/>
    <w:rsid w:val="00DD48E1"/>
    <w:rsid w:val="00E21722"/>
    <w:rsid w:val="00E25446"/>
    <w:rsid w:val="00E329AC"/>
    <w:rsid w:val="00E332D2"/>
    <w:rsid w:val="00E33314"/>
    <w:rsid w:val="00E3518F"/>
    <w:rsid w:val="00E51A0C"/>
    <w:rsid w:val="00E529FE"/>
    <w:rsid w:val="00E52C61"/>
    <w:rsid w:val="00E56259"/>
    <w:rsid w:val="00E610E3"/>
    <w:rsid w:val="00E77FF7"/>
    <w:rsid w:val="00E8680D"/>
    <w:rsid w:val="00E9328A"/>
    <w:rsid w:val="00EA104F"/>
    <w:rsid w:val="00EA30DA"/>
    <w:rsid w:val="00EA6E42"/>
    <w:rsid w:val="00EC481D"/>
    <w:rsid w:val="00EE76B9"/>
    <w:rsid w:val="00F0066F"/>
    <w:rsid w:val="00F07B37"/>
    <w:rsid w:val="00F603FC"/>
    <w:rsid w:val="00F66722"/>
    <w:rsid w:val="00F70B8A"/>
    <w:rsid w:val="00F851E2"/>
    <w:rsid w:val="00F9057B"/>
    <w:rsid w:val="00F90F78"/>
    <w:rsid w:val="00FA22B6"/>
    <w:rsid w:val="00FB1788"/>
    <w:rsid w:val="00FB76F9"/>
    <w:rsid w:val="00FC01CC"/>
    <w:rsid w:val="00FC66CF"/>
    <w:rsid w:val="00FC793B"/>
    <w:rsid w:val="00FD3069"/>
    <w:rsid w:val="00FD33BC"/>
    <w:rsid w:val="00FD4927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rsid w:val="00EC48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semiHidden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8"/>
    <w:pPr>
      <w:spacing w:after="120"/>
    </w:pPr>
  </w:style>
  <w:style w:type="paragraph" w:styleId="a9">
    <w:name w:val="List"/>
    <w:basedOn w:val="a1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eastAsia="Arial" w:hAnsi="Arial"/>
      <w:kern w:val="1"/>
      <w:lang w:eastAsia="ar-SA"/>
    </w:rPr>
  </w:style>
  <w:style w:type="paragraph" w:styleId="ab">
    <w:name w:val="Normal (Web)"/>
    <w:basedOn w:val="a"/>
    <w:unhideWhenUsed/>
    <w:rsid w:val="002D48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Strong"/>
    <w:basedOn w:val="a2"/>
    <w:qFormat/>
    <w:rsid w:val="00DA5E43"/>
    <w:rPr>
      <w:b/>
      <w:bCs/>
    </w:rPr>
  </w:style>
  <w:style w:type="paragraph" w:customStyle="1" w:styleId="ConsPlusNonformat">
    <w:name w:val="ConsPlusNonformat"/>
    <w:uiPriority w:val="99"/>
    <w:rsid w:val="00215A0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d">
    <w:name w:val="No Spacing"/>
    <w:qFormat/>
    <w:rsid w:val="007E240C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unhideWhenUsed/>
    <w:rsid w:val="007E240C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">
    <w:name w:val="Текст Знак"/>
    <w:basedOn w:val="a2"/>
    <w:link w:val="ae"/>
    <w:rsid w:val="007E240C"/>
    <w:rPr>
      <w:rFonts w:ascii="Courier New" w:hAnsi="Courier New" w:cs="Courier New"/>
    </w:rPr>
  </w:style>
  <w:style w:type="paragraph" w:customStyle="1" w:styleId="ConsPlusTitle">
    <w:name w:val="ConsPlusTitle"/>
    <w:rsid w:val="002C6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1E2255"/>
    <w:rPr>
      <w:rFonts w:eastAsia="Lucida Sans Unicode"/>
      <w:kern w:val="1"/>
      <w:sz w:val="24"/>
      <w:szCs w:val="24"/>
      <w:lang/>
    </w:rPr>
  </w:style>
  <w:style w:type="paragraph" w:styleId="af2">
    <w:name w:val="footer"/>
    <w:basedOn w:val="a"/>
    <w:link w:val="af3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1E2255"/>
    <w:rPr>
      <w:rFonts w:eastAsia="Lucida Sans Unicode"/>
      <w:kern w:val="1"/>
      <w:sz w:val="24"/>
      <w:szCs w:val="24"/>
      <w:lang/>
    </w:rPr>
  </w:style>
  <w:style w:type="character" w:customStyle="1" w:styleId="apple-converted-space">
    <w:name w:val="apple-converted-space"/>
    <w:basedOn w:val="a2"/>
    <w:rsid w:val="0028008B"/>
  </w:style>
  <w:style w:type="character" w:customStyle="1" w:styleId="a8">
    <w:name w:val="Основной текст Знак"/>
    <w:basedOn w:val="a2"/>
    <w:link w:val="a1"/>
    <w:rsid w:val="00E25446"/>
    <w:rPr>
      <w:rFonts w:eastAsia="Lucida Sans Unicode"/>
      <w:kern w:val="1"/>
      <w:sz w:val="24"/>
      <w:szCs w:val="24"/>
      <w:lang/>
    </w:rPr>
  </w:style>
  <w:style w:type="paragraph" w:customStyle="1" w:styleId="af4">
    <w:name w:val=" Знак Знак Знак Знак Знак Знак Знак"/>
    <w:basedOn w:val="a"/>
    <w:rsid w:val="00FE56EF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f5">
    <w:name w:val="абзац"/>
    <w:basedOn w:val="a"/>
    <w:rsid w:val="00B77F7D"/>
    <w:pPr>
      <w:widowControl/>
      <w:suppressAutoHyphens w:val="0"/>
      <w:ind w:left="851"/>
    </w:pPr>
    <w:rPr>
      <w:rFonts w:eastAsia="Times New Roman"/>
      <w:kern w:val="0"/>
      <w:sz w:val="26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C481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table" w:styleId="af6">
    <w:name w:val="Table Grid"/>
    <w:basedOn w:val="a3"/>
    <w:uiPriority w:val="59"/>
    <w:rsid w:val="00261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4"/>
    <w:basedOn w:val="a2"/>
    <w:rsid w:val="004E26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2"/>
    <w:rsid w:val="004E26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30FA3"/>
    <w:rPr>
      <w:rFonts w:ascii="Arial" w:eastAsia="Arial" w:hAnsi="Arial"/>
      <w:kern w:val="1"/>
      <w:lang w:eastAsia="ar-SA" w:bidi="ar-SA"/>
    </w:rPr>
  </w:style>
  <w:style w:type="paragraph" w:customStyle="1" w:styleId="heading">
    <w:name w:val="heading"/>
    <w:basedOn w:val="a"/>
    <w:rsid w:val="005D4FCD"/>
    <w:pPr>
      <w:widowControl/>
      <w:shd w:val="clear" w:color="auto" w:fill="CCCCFF"/>
      <w:suppressAutoHyphens w:val="0"/>
      <w:spacing w:before="100" w:beforeAutospacing="1" w:after="100" w:afterAutospacing="1" w:line="276" w:lineRule="auto"/>
    </w:pPr>
    <w:rPr>
      <w:rFonts w:ascii="Cambria" w:eastAsia="Times New Roman" w:hAnsi="Cambria"/>
      <w:color w:val="000000"/>
      <w:kern w:val="0"/>
      <w:sz w:val="22"/>
      <w:szCs w:val="22"/>
      <w:lang w:val="en-US" w:eastAsia="en-US" w:bidi="en-US"/>
    </w:rPr>
  </w:style>
  <w:style w:type="character" w:customStyle="1" w:styleId="FontStyle13">
    <w:name w:val="Font Style13"/>
    <w:basedOn w:val="a2"/>
    <w:uiPriority w:val="99"/>
    <w:rsid w:val="00EA10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3266-8342-4A21-9C28-A9889FFD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2017-07-11T06:41:00Z</cp:lastPrinted>
  <dcterms:created xsi:type="dcterms:W3CDTF">2017-07-13T10:56:00Z</dcterms:created>
  <dcterms:modified xsi:type="dcterms:W3CDTF">2017-07-13T10:56:00Z</dcterms:modified>
</cp:coreProperties>
</file>