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70" w:rsidRPr="00E55CCC" w:rsidRDefault="008226EE" w:rsidP="003F7A70">
      <w:pPr>
        <w:jc w:val="center"/>
        <w:rPr>
          <w:sz w:val="24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0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528"/>
        <w:gridCol w:w="1673"/>
        <w:gridCol w:w="404"/>
        <w:gridCol w:w="1686"/>
        <w:gridCol w:w="2441"/>
      </w:tblGrid>
      <w:tr w:rsidR="003F7A70" w:rsidRPr="002001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6"/>
        </w:trPr>
        <w:tc>
          <w:tcPr>
            <w:tcW w:w="9072" w:type="dxa"/>
            <w:gridSpan w:val="6"/>
          </w:tcPr>
          <w:p w:rsidR="003F7A70" w:rsidRPr="00E55CCC" w:rsidRDefault="003F7A70" w:rsidP="00BE5DB9">
            <w:pPr>
              <w:pStyle w:val="11"/>
              <w:tabs>
                <w:tab w:val="left" w:pos="2765"/>
              </w:tabs>
              <w:spacing w:before="36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ТУЖИНСКАЯ РАЙОННАЯ ДУМА </w:t>
            </w:r>
            <w:r w:rsidRPr="00E55CCC">
              <w:rPr>
                <w:sz w:val="28"/>
                <w:szCs w:val="28"/>
              </w:rPr>
              <w:t>КИРОВСКОЙ О</w:t>
            </w:r>
            <w:r w:rsidRPr="00E55CCC">
              <w:rPr>
                <w:sz w:val="28"/>
                <w:szCs w:val="28"/>
              </w:rPr>
              <w:t>Б</w:t>
            </w:r>
            <w:r w:rsidRPr="00E55CCC">
              <w:rPr>
                <w:sz w:val="28"/>
                <w:szCs w:val="28"/>
              </w:rPr>
              <w:t>ЛАСТИ</w:t>
            </w:r>
          </w:p>
          <w:p w:rsidR="003F7A70" w:rsidRPr="00E55CCC" w:rsidRDefault="003F7A70" w:rsidP="00BE5DB9">
            <w:pPr>
              <w:pStyle w:val="1"/>
              <w:spacing w:before="240"/>
              <w:rPr>
                <w:spacing w:val="20"/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</w:tc>
      </w:tr>
      <w:tr w:rsidR="003F7A7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528" w:type="dxa"/>
          </w:tcPr>
          <w:p w:rsidR="003F7A70" w:rsidRPr="00725F01" w:rsidRDefault="003F7A70" w:rsidP="00BE5DB9">
            <w:pPr>
              <w:tabs>
                <w:tab w:val="left" w:pos="2765"/>
              </w:tabs>
              <w:rPr>
                <w:sz w:val="28"/>
                <w:szCs w:val="28"/>
              </w:rPr>
            </w:pPr>
            <w:r w:rsidRPr="00725F01">
              <w:rPr>
                <w:position w:val="-6"/>
                <w:sz w:val="28"/>
                <w:szCs w:val="28"/>
              </w:rPr>
              <w:t>от</w:t>
            </w:r>
          </w:p>
        </w:tc>
        <w:tc>
          <w:tcPr>
            <w:tcW w:w="1673" w:type="dxa"/>
            <w:tcBorders>
              <w:bottom w:val="single" w:sz="6" w:space="0" w:color="auto"/>
            </w:tcBorders>
          </w:tcPr>
          <w:p w:rsidR="003F7A70" w:rsidRPr="0069551F" w:rsidRDefault="0069551F" w:rsidP="00BE5DB9">
            <w:pPr>
              <w:jc w:val="center"/>
              <w:rPr>
                <w:position w:val="-6"/>
                <w:sz w:val="28"/>
                <w:szCs w:val="28"/>
                <w:lang w:val="ru-RU"/>
              </w:rPr>
            </w:pPr>
            <w:r>
              <w:rPr>
                <w:position w:val="-6"/>
                <w:sz w:val="28"/>
                <w:szCs w:val="28"/>
                <w:lang w:val="ru-RU"/>
              </w:rPr>
              <w:t>04.04.2011</w:t>
            </w:r>
          </w:p>
        </w:tc>
        <w:tc>
          <w:tcPr>
            <w:tcW w:w="404" w:type="dxa"/>
          </w:tcPr>
          <w:p w:rsidR="003F7A70" w:rsidRPr="00725F01" w:rsidRDefault="003F7A70" w:rsidP="00BE5DB9">
            <w:pPr>
              <w:rPr>
                <w:sz w:val="28"/>
                <w:szCs w:val="28"/>
              </w:rPr>
            </w:pPr>
            <w:r w:rsidRPr="00725F01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686" w:type="dxa"/>
            <w:tcBorders>
              <w:bottom w:val="single" w:sz="6" w:space="0" w:color="auto"/>
            </w:tcBorders>
          </w:tcPr>
          <w:p w:rsidR="003F7A70" w:rsidRPr="00FA6444" w:rsidRDefault="00FA6444" w:rsidP="00BE5D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2/11</w:t>
            </w:r>
          </w:p>
        </w:tc>
      </w:tr>
      <w:tr w:rsidR="003F7A7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4291" w:type="dxa"/>
            <w:gridSpan w:val="4"/>
          </w:tcPr>
          <w:p w:rsidR="003F7A70" w:rsidRDefault="003F7A70" w:rsidP="00BE5DB9">
            <w:pPr>
              <w:tabs>
                <w:tab w:val="left" w:pos="2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пгт Тужа</w:t>
            </w:r>
          </w:p>
          <w:p w:rsidR="003F7A70" w:rsidRPr="006370E3" w:rsidRDefault="003F7A70" w:rsidP="00BE5DB9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Кировской области</w:t>
            </w:r>
            <w:r w:rsidRPr="006370E3">
              <w:rPr>
                <w:sz w:val="24"/>
                <w:szCs w:val="24"/>
              </w:rPr>
              <w:t xml:space="preserve"> </w:t>
            </w:r>
          </w:p>
        </w:tc>
      </w:tr>
      <w:tr w:rsidR="003804D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4291" w:type="dxa"/>
            <w:gridSpan w:val="4"/>
          </w:tcPr>
          <w:p w:rsidR="003804D8" w:rsidRDefault="003804D8" w:rsidP="00BE5DB9">
            <w:pPr>
              <w:tabs>
                <w:tab w:val="left" w:pos="276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3F7A70" w:rsidRDefault="003F7A70" w:rsidP="003F7A70">
      <w:pPr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3F7A70" w:rsidRPr="003F7A70" w:rsidRDefault="003F7A70" w:rsidP="003F7A70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  <w:r w:rsidRPr="003F7A70">
        <w:rPr>
          <w:b/>
          <w:sz w:val="24"/>
          <w:szCs w:val="24"/>
          <w:lang w:val="ru-RU"/>
        </w:rPr>
        <w:t>Об утверж</w:t>
      </w:r>
      <w:r>
        <w:rPr>
          <w:b/>
          <w:sz w:val="24"/>
          <w:szCs w:val="24"/>
          <w:lang w:val="ru-RU"/>
        </w:rPr>
        <w:t>дении Порядка</w:t>
      </w:r>
      <w:r w:rsidRPr="003F7A70">
        <w:rPr>
          <w:b/>
          <w:sz w:val="24"/>
          <w:szCs w:val="24"/>
          <w:lang w:val="ru-RU"/>
        </w:rPr>
        <w:t xml:space="preserve"> проведения конкурса на замещение должности главы администрации Тужинского муниципального района</w:t>
      </w:r>
      <w:r w:rsidR="00F867F8">
        <w:rPr>
          <w:b/>
          <w:sz w:val="24"/>
          <w:szCs w:val="24"/>
          <w:lang w:val="ru-RU"/>
        </w:rPr>
        <w:t xml:space="preserve"> Кировской области</w:t>
      </w:r>
    </w:p>
    <w:p w:rsidR="003F7A70" w:rsidRDefault="003F7A70" w:rsidP="003F7A70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3F7A70" w:rsidRDefault="003F7A70" w:rsidP="003F7A70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Pr="003F7A70">
        <w:rPr>
          <w:sz w:val="24"/>
          <w:szCs w:val="24"/>
          <w:lang w:val="ru-RU"/>
        </w:rPr>
        <w:t>В соответствии со статьей 37 Федерального закона от 06.10.2006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  <w:lang w:val="ru-RU"/>
        </w:rPr>
        <w:t>, на основании части 3 статьи 33 Устава района районная Дума РЕШИЛА:</w:t>
      </w:r>
    </w:p>
    <w:p w:rsidR="003F7A70" w:rsidRDefault="003F7A70" w:rsidP="003F7A70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3F7A70" w:rsidRDefault="00B2380F" w:rsidP="00B2380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3F7A70">
        <w:rPr>
          <w:sz w:val="24"/>
          <w:szCs w:val="24"/>
          <w:lang w:val="ru-RU"/>
        </w:rPr>
        <w:t xml:space="preserve">Утвердить Порядок </w:t>
      </w:r>
      <w:r w:rsidR="003F7A70" w:rsidRPr="003F7A70">
        <w:rPr>
          <w:sz w:val="24"/>
          <w:szCs w:val="24"/>
          <w:lang w:val="ru-RU"/>
        </w:rPr>
        <w:t xml:space="preserve">проведения конкурса на замещение должности </w:t>
      </w:r>
      <w:r w:rsidR="003F7A70">
        <w:rPr>
          <w:sz w:val="24"/>
          <w:szCs w:val="24"/>
          <w:lang w:val="ru-RU"/>
        </w:rPr>
        <w:t>главы администрации Тужинского</w:t>
      </w:r>
      <w:r w:rsidR="003F7A70" w:rsidRPr="003F7A70">
        <w:rPr>
          <w:sz w:val="24"/>
          <w:szCs w:val="24"/>
          <w:lang w:val="ru-RU"/>
        </w:rPr>
        <w:t xml:space="preserve"> муниципального района. Прилагается.</w:t>
      </w:r>
    </w:p>
    <w:p w:rsidR="00334EA4" w:rsidRDefault="00B2380F" w:rsidP="00B2380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="00334EA4">
        <w:rPr>
          <w:sz w:val="24"/>
          <w:szCs w:val="24"/>
          <w:lang w:val="ru-RU"/>
        </w:rPr>
        <w:t>Признать утратившим силу</w:t>
      </w:r>
      <w:r>
        <w:rPr>
          <w:sz w:val="24"/>
          <w:szCs w:val="24"/>
          <w:lang w:val="ru-RU"/>
        </w:rPr>
        <w:t xml:space="preserve"> решение Тужинской районной Думы от 30.01.2006 № 30/330 «О проведении конкурса на замещение должности главы администрации Тужинского муниципального района Кировской области».</w:t>
      </w:r>
    </w:p>
    <w:p w:rsidR="003F7A70" w:rsidRDefault="00B2380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3F7A70">
        <w:rPr>
          <w:sz w:val="24"/>
          <w:szCs w:val="24"/>
          <w:lang w:val="ru-RU"/>
        </w:rPr>
        <w:t>. Обнародовать настоящее решение в установленном порядке.</w:t>
      </w:r>
    </w:p>
    <w:p w:rsidR="003F7A70" w:rsidRDefault="00B2380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3F7A70">
        <w:rPr>
          <w:sz w:val="24"/>
          <w:szCs w:val="24"/>
          <w:lang w:val="ru-RU"/>
        </w:rPr>
        <w:t>. Настоящее решение вступает в силу со дня его принятия.</w:t>
      </w:r>
    </w:p>
    <w:p w:rsidR="003F7A70" w:rsidRDefault="003F7A70" w:rsidP="003F7A70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</w:p>
    <w:p w:rsidR="003F7A70" w:rsidRDefault="003F7A70" w:rsidP="003F7A70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</w:p>
    <w:p w:rsidR="003F7A70" w:rsidRDefault="003F7A70" w:rsidP="003F7A70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</w:p>
    <w:p w:rsidR="003F7A70" w:rsidRDefault="00085428" w:rsidP="003F7A70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 района</w:t>
      </w:r>
      <w:r w:rsidR="00522EDD">
        <w:rPr>
          <w:sz w:val="24"/>
          <w:szCs w:val="24"/>
          <w:lang w:val="ru-RU"/>
        </w:rPr>
        <w:t xml:space="preserve">      </w:t>
      </w:r>
      <w:r w:rsidR="00FA6444">
        <w:rPr>
          <w:sz w:val="24"/>
          <w:szCs w:val="24"/>
          <w:lang w:val="ru-RU"/>
        </w:rPr>
        <w:t>В.А.Моторин</w:t>
      </w:r>
    </w:p>
    <w:p w:rsidR="00085428" w:rsidRDefault="00085428" w:rsidP="003F7A70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</w:p>
    <w:p w:rsidR="00085428" w:rsidRDefault="00085428" w:rsidP="003F7A70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</w:p>
    <w:p w:rsidR="00085428" w:rsidRDefault="00085428" w:rsidP="003F7A70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</w:p>
    <w:p w:rsidR="00085428" w:rsidRDefault="00085428" w:rsidP="003F7A70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</w:p>
    <w:p w:rsidR="00085428" w:rsidRDefault="00085428" w:rsidP="003F7A70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</w:p>
    <w:p w:rsidR="00085428" w:rsidRDefault="00085428" w:rsidP="003F7A70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</w:p>
    <w:p w:rsidR="00085428" w:rsidRDefault="00085428" w:rsidP="003F7A70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</w:p>
    <w:p w:rsidR="005715EF" w:rsidRDefault="005715EF" w:rsidP="003F7A70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</w:p>
    <w:p w:rsidR="005715EF" w:rsidRDefault="005715EF" w:rsidP="003F7A70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</w:p>
    <w:p w:rsidR="00F867F8" w:rsidRDefault="00F867F8" w:rsidP="00BC36A3">
      <w:pPr>
        <w:autoSpaceDE w:val="0"/>
        <w:autoSpaceDN w:val="0"/>
        <w:adjustRightInd w:val="0"/>
        <w:ind w:left="5664" w:firstLine="708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085428" w:rsidRPr="00085428" w:rsidRDefault="00B2380F" w:rsidP="00BC36A3">
      <w:pPr>
        <w:autoSpaceDE w:val="0"/>
        <w:autoSpaceDN w:val="0"/>
        <w:adjustRightInd w:val="0"/>
        <w:ind w:left="5664" w:firstLine="708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УТВЕРЖДЕН</w:t>
      </w:r>
    </w:p>
    <w:p w:rsidR="00085428" w:rsidRPr="00085428" w:rsidRDefault="00085428" w:rsidP="00BC36A3">
      <w:pPr>
        <w:autoSpaceDE w:val="0"/>
        <w:autoSpaceDN w:val="0"/>
        <w:adjustRightInd w:val="0"/>
        <w:ind w:left="5664" w:firstLine="708"/>
        <w:outlineLvl w:val="0"/>
        <w:rPr>
          <w:sz w:val="24"/>
          <w:szCs w:val="24"/>
          <w:lang w:val="ru-RU"/>
        </w:rPr>
      </w:pPr>
      <w:r w:rsidRPr="00085428">
        <w:rPr>
          <w:sz w:val="24"/>
          <w:szCs w:val="24"/>
          <w:lang w:val="ru-RU"/>
        </w:rPr>
        <w:t>решением</w:t>
      </w:r>
    </w:p>
    <w:p w:rsidR="00085428" w:rsidRPr="00085428" w:rsidRDefault="00BC36A3" w:rsidP="00BC36A3">
      <w:pPr>
        <w:autoSpaceDE w:val="0"/>
        <w:autoSpaceDN w:val="0"/>
        <w:adjustRightInd w:val="0"/>
        <w:ind w:left="5664" w:firstLine="708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Тужинской</w:t>
      </w:r>
      <w:r w:rsidR="00085428" w:rsidRPr="00085428">
        <w:rPr>
          <w:sz w:val="24"/>
          <w:szCs w:val="24"/>
          <w:lang w:val="ru-RU"/>
        </w:rPr>
        <w:t xml:space="preserve"> районной Думы</w:t>
      </w:r>
    </w:p>
    <w:p w:rsidR="00085428" w:rsidRPr="00085428" w:rsidRDefault="00085428" w:rsidP="00BC36A3">
      <w:pPr>
        <w:autoSpaceDE w:val="0"/>
        <w:autoSpaceDN w:val="0"/>
        <w:adjustRightInd w:val="0"/>
        <w:ind w:left="5664" w:firstLine="708"/>
        <w:outlineLvl w:val="0"/>
        <w:rPr>
          <w:sz w:val="24"/>
          <w:szCs w:val="24"/>
          <w:lang w:val="ru-RU"/>
        </w:rPr>
      </w:pPr>
      <w:r w:rsidRPr="00085428">
        <w:rPr>
          <w:sz w:val="24"/>
          <w:szCs w:val="24"/>
          <w:lang w:val="ru-RU"/>
        </w:rPr>
        <w:t>Кировской области</w:t>
      </w:r>
    </w:p>
    <w:p w:rsidR="00085428" w:rsidRDefault="00F867F8" w:rsidP="00BC36A3">
      <w:pPr>
        <w:autoSpaceDE w:val="0"/>
        <w:autoSpaceDN w:val="0"/>
        <w:adjustRightInd w:val="0"/>
        <w:ind w:left="5664" w:firstLine="708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69551F" w:rsidRPr="0069551F">
        <w:rPr>
          <w:sz w:val="24"/>
          <w:szCs w:val="24"/>
          <w:u w:val="single"/>
          <w:lang w:val="ru-RU"/>
        </w:rPr>
        <w:t>04.04.2011</w:t>
      </w:r>
      <w:r w:rsidR="0069551F">
        <w:rPr>
          <w:sz w:val="24"/>
          <w:szCs w:val="24"/>
          <w:lang w:val="ru-RU"/>
        </w:rPr>
        <w:t xml:space="preserve"> </w:t>
      </w:r>
      <w:r w:rsidR="003E2808">
        <w:rPr>
          <w:sz w:val="24"/>
          <w:szCs w:val="24"/>
          <w:lang w:val="ru-RU"/>
        </w:rPr>
        <w:t xml:space="preserve">№ </w:t>
      </w:r>
      <w:r w:rsidR="003E2808" w:rsidRPr="003E2808">
        <w:rPr>
          <w:sz w:val="24"/>
          <w:szCs w:val="24"/>
          <w:u w:val="single"/>
          <w:lang w:val="ru-RU"/>
        </w:rPr>
        <w:t>2/11</w:t>
      </w:r>
    </w:p>
    <w:p w:rsidR="00BC36A3" w:rsidRPr="00BC36A3" w:rsidRDefault="00BC36A3" w:rsidP="00BC36A3">
      <w:pPr>
        <w:autoSpaceDE w:val="0"/>
        <w:autoSpaceDN w:val="0"/>
        <w:adjustRightInd w:val="0"/>
        <w:ind w:left="5664" w:firstLine="708"/>
        <w:outlineLvl w:val="0"/>
        <w:rPr>
          <w:sz w:val="24"/>
          <w:szCs w:val="24"/>
          <w:lang w:val="ru-RU"/>
        </w:rPr>
      </w:pPr>
    </w:p>
    <w:p w:rsidR="00085428" w:rsidRDefault="00085428" w:rsidP="00BC36A3">
      <w:pPr>
        <w:pStyle w:val="ConsPlusTitle"/>
        <w:widowControl/>
        <w:outlineLvl w:val="0"/>
      </w:pPr>
    </w:p>
    <w:p w:rsidR="00BC36A3" w:rsidRDefault="004B05F7">
      <w:pPr>
        <w:pStyle w:val="ConsPlusTitle"/>
        <w:widowControl/>
        <w:jc w:val="center"/>
        <w:outlineLvl w:val="0"/>
      </w:pPr>
      <w:r>
        <w:t>ПОРЯДОК</w:t>
      </w:r>
    </w:p>
    <w:p w:rsidR="00F867F8" w:rsidRDefault="00085428" w:rsidP="00F867F8">
      <w:pPr>
        <w:pStyle w:val="ConsPlusTitle"/>
        <w:widowControl/>
        <w:jc w:val="center"/>
        <w:outlineLvl w:val="0"/>
      </w:pPr>
      <w:r>
        <w:t>ПРОВЕДЕНИЯ КОНКУРСА НА ЗАМЕЩЕНИЕ ДОЛЖНОСТИ</w:t>
      </w:r>
      <w:r w:rsidR="00F867F8">
        <w:t xml:space="preserve"> ГЛАВЫ </w:t>
      </w:r>
      <w:r w:rsidR="00BC36A3">
        <w:t>АДМИНИСТРАЦИИ ТУЖИНСКОГО</w:t>
      </w:r>
      <w:r>
        <w:t xml:space="preserve"> МУНИЦИПАЛЬНОГО РАЙОНА</w:t>
      </w:r>
      <w:r w:rsidR="00F867F8">
        <w:t xml:space="preserve"> КИРОВСКОЙ ОБЛАСТИ</w:t>
      </w:r>
    </w:p>
    <w:p w:rsidR="00085428" w:rsidRPr="00085428" w:rsidRDefault="00085428" w:rsidP="00BC36A3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</w:p>
    <w:p w:rsidR="00085428" w:rsidRPr="00F867F8" w:rsidRDefault="00085428" w:rsidP="00BC36A3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Статья 1. Общие положения</w:t>
      </w:r>
    </w:p>
    <w:p w:rsidR="00085428" w:rsidRPr="00F867F8" w:rsidRDefault="0008542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</w:p>
    <w:p w:rsidR="00085428" w:rsidRPr="00F867F8" w:rsidRDefault="0027536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1. П</w:t>
      </w:r>
      <w:r w:rsidR="00085428" w:rsidRPr="00F867F8">
        <w:rPr>
          <w:sz w:val="24"/>
          <w:szCs w:val="24"/>
          <w:lang w:val="ru-RU"/>
        </w:rPr>
        <w:t>оряд</w:t>
      </w:r>
      <w:r w:rsidRPr="00F867F8">
        <w:rPr>
          <w:sz w:val="24"/>
          <w:szCs w:val="24"/>
          <w:lang w:val="ru-RU"/>
        </w:rPr>
        <w:t>ок</w:t>
      </w:r>
      <w:r w:rsidR="00085428" w:rsidRPr="00F867F8">
        <w:rPr>
          <w:sz w:val="24"/>
          <w:szCs w:val="24"/>
          <w:lang w:val="ru-RU"/>
        </w:rPr>
        <w:t xml:space="preserve"> проведения конкурса на замещение должности главы администрации </w:t>
      </w:r>
      <w:r w:rsidRPr="00F867F8">
        <w:rPr>
          <w:sz w:val="24"/>
          <w:szCs w:val="24"/>
          <w:lang w:val="ru-RU"/>
        </w:rPr>
        <w:t xml:space="preserve">Тужинского </w:t>
      </w:r>
      <w:r w:rsidR="00085428" w:rsidRPr="00F867F8">
        <w:rPr>
          <w:sz w:val="24"/>
          <w:szCs w:val="24"/>
          <w:lang w:val="ru-RU"/>
        </w:rPr>
        <w:t>муниципа</w:t>
      </w:r>
      <w:r w:rsidRPr="00F867F8">
        <w:rPr>
          <w:sz w:val="24"/>
          <w:szCs w:val="24"/>
          <w:lang w:val="ru-RU"/>
        </w:rPr>
        <w:t>льного района (далее - Порядок) разработан</w:t>
      </w:r>
      <w:r w:rsidR="00085428" w:rsidRPr="00F867F8">
        <w:rPr>
          <w:sz w:val="24"/>
          <w:szCs w:val="24"/>
          <w:lang w:val="ru-RU"/>
        </w:rPr>
        <w:t xml:space="preserve"> в соответствии с Федеральным </w:t>
      </w:r>
      <w:hyperlink r:id="rId6" w:history="1">
        <w:r w:rsidR="00085428" w:rsidRPr="00F867F8">
          <w:rPr>
            <w:sz w:val="24"/>
            <w:szCs w:val="24"/>
            <w:lang w:val="ru-RU"/>
          </w:rPr>
          <w:t>законом</w:t>
        </w:r>
      </w:hyperlink>
      <w:r w:rsidR="00085428" w:rsidRPr="00F867F8">
        <w:rPr>
          <w:sz w:val="24"/>
          <w:szCs w:val="24"/>
          <w:lang w:val="ru-RU"/>
        </w:rPr>
        <w:t xml:space="preserve"> от 6 октября 2003 года </w:t>
      </w:r>
      <w:r w:rsidR="00085428" w:rsidRPr="00F867F8">
        <w:rPr>
          <w:sz w:val="24"/>
          <w:szCs w:val="24"/>
        </w:rPr>
        <w:t>N</w:t>
      </w:r>
      <w:r w:rsidR="00085428" w:rsidRPr="00F867F8">
        <w:rPr>
          <w:sz w:val="24"/>
          <w:szCs w:val="24"/>
          <w:lang w:val="ru-RU"/>
        </w:rPr>
        <w:t xml:space="preserve"> 131-ФЗ "Об общих принципах организации местного самоуправл</w:t>
      </w:r>
      <w:r w:rsidRPr="00F867F8">
        <w:rPr>
          <w:sz w:val="24"/>
          <w:szCs w:val="24"/>
          <w:lang w:val="ru-RU"/>
        </w:rPr>
        <w:t>ения в Российской Федерации"</w:t>
      </w:r>
      <w:r w:rsidR="00085428" w:rsidRPr="00F867F8">
        <w:rPr>
          <w:sz w:val="24"/>
          <w:szCs w:val="24"/>
          <w:lang w:val="ru-RU"/>
        </w:rPr>
        <w:t>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2. Конкурс на замещение должности главы администрации</w:t>
      </w:r>
      <w:r w:rsidR="00275368" w:rsidRPr="00F867F8">
        <w:rPr>
          <w:sz w:val="24"/>
          <w:szCs w:val="24"/>
          <w:lang w:val="ru-RU"/>
        </w:rPr>
        <w:t xml:space="preserve"> Тужинского муниципального района (далее – конкурс)</w:t>
      </w:r>
      <w:r w:rsidRPr="00F867F8">
        <w:rPr>
          <w:sz w:val="24"/>
          <w:szCs w:val="24"/>
          <w:lang w:val="ru-RU"/>
        </w:rPr>
        <w:t xml:space="preserve"> </w:t>
      </w:r>
      <w:r w:rsidR="00BC36A3" w:rsidRPr="00F867F8">
        <w:rPr>
          <w:sz w:val="24"/>
          <w:szCs w:val="24"/>
          <w:lang w:val="ru-RU"/>
        </w:rPr>
        <w:t>объявляется решением Тужинской</w:t>
      </w:r>
      <w:r w:rsidRPr="00F867F8">
        <w:rPr>
          <w:sz w:val="24"/>
          <w:szCs w:val="24"/>
          <w:lang w:val="ru-RU"/>
        </w:rPr>
        <w:t xml:space="preserve"> районной Думы не позднее чем за 30 дней до окончания срока полномочий главы администрации района. В случае досрочного прекращения контракта конкурс объявляется не позднее чем через 10 дней со дня прекращения контракта с учетом положений </w:t>
      </w:r>
      <w:hyperlink r:id="rId7" w:history="1">
        <w:r w:rsidRPr="00F867F8">
          <w:rPr>
            <w:sz w:val="24"/>
            <w:szCs w:val="24"/>
            <w:lang w:val="ru-RU"/>
          </w:rPr>
          <w:t>абзаца второго части 2 статьи 37</w:t>
        </w:r>
      </w:hyperlink>
      <w:r w:rsidRPr="00F867F8">
        <w:rPr>
          <w:sz w:val="24"/>
          <w:szCs w:val="24"/>
          <w:lang w:val="ru-RU"/>
        </w:rPr>
        <w:t xml:space="preserve"> Федерального закона от 06.10.2003 </w:t>
      </w:r>
      <w:r w:rsidRPr="00F867F8">
        <w:rPr>
          <w:sz w:val="24"/>
          <w:szCs w:val="24"/>
        </w:rPr>
        <w:t>N</w:t>
      </w:r>
      <w:r w:rsidRPr="00F867F8">
        <w:rPr>
          <w:sz w:val="24"/>
          <w:szCs w:val="24"/>
          <w:lang w:val="ru-RU"/>
        </w:rPr>
        <w:t xml:space="preserve"> 131-ФЗ "Об общих принципах организации местного самоуправления в Российской Федерации".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center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Статья 2. Конкурсная комиссия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 xml:space="preserve">1. Для организации и проведения конкурса образуется комиссия по проведению конкурса на замещение должности главы администрации </w:t>
      </w:r>
      <w:r w:rsidR="00275368" w:rsidRPr="00F867F8">
        <w:rPr>
          <w:sz w:val="24"/>
          <w:szCs w:val="24"/>
          <w:lang w:val="ru-RU"/>
        </w:rPr>
        <w:t xml:space="preserve">Тужинского </w:t>
      </w:r>
      <w:r w:rsidRPr="00F867F8">
        <w:rPr>
          <w:sz w:val="24"/>
          <w:szCs w:val="24"/>
          <w:lang w:val="ru-RU"/>
        </w:rPr>
        <w:t>муниципального района (далее - конкурсная комиссия) в количестве 9 человек.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При этом две трети членов конкурсной комиссии назначают</w:t>
      </w:r>
      <w:r w:rsidR="00BC36A3" w:rsidRPr="00F867F8">
        <w:rPr>
          <w:sz w:val="24"/>
          <w:szCs w:val="24"/>
          <w:lang w:val="ru-RU"/>
        </w:rPr>
        <w:t>ся решением Тужинской</w:t>
      </w:r>
      <w:r w:rsidRPr="00F867F8">
        <w:rPr>
          <w:sz w:val="24"/>
          <w:szCs w:val="24"/>
          <w:lang w:val="ru-RU"/>
        </w:rPr>
        <w:t xml:space="preserve"> районной Думой и одна треть - постановлением Законодательного Собрания Кировской области по представлению Губернатора Кировской области.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2. Ходатайство о назначении одной трети членов конкурсной комиссии и информация о предстоящем проведении конкурса на должность главы администрации</w:t>
      </w:r>
      <w:r w:rsidR="00275368" w:rsidRPr="00F867F8">
        <w:rPr>
          <w:sz w:val="24"/>
          <w:szCs w:val="24"/>
          <w:lang w:val="ru-RU"/>
        </w:rPr>
        <w:t xml:space="preserve"> Тужинского</w:t>
      </w:r>
      <w:r w:rsidRPr="00F867F8">
        <w:rPr>
          <w:sz w:val="24"/>
          <w:szCs w:val="24"/>
          <w:lang w:val="ru-RU"/>
        </w:rPr>
        <w:t xml:space="preserve"> муниципального района (далее - глава администрации) направляется в Законодатель</w:t>
      </w:r>
      <w:r w:rsidR="00BC36A3" w:rsidRPr="00F867F8">
        <w:rPr>
          <w:sz w:val="24"/>
          <w:szCs w:val="24"/>
          <w:lang w:val="ru-RU"/>
        </w:rPr>
        <w:t>ное Собрание области Тужинской</w:t>
      </w:r>
      <w:r w:rsidRPr="00F867F8">
        <w:rPr>
          <w:sz w:val="24"/>
          <w:szCs w:val="24"/>
          <w:lang w:val="ru-RU"/>
        </w:rPr>
        <w:t xml:space="preserve"> районной Думой не менее чем за 30 дней до дня проведения конкурса.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3. Члены конкурсной комиссии избирают из своего состава председателя, заместителя председателя комиссии и секретаря комиссии. Председатель и секретарь комиссии избираются из числа членов к</w:t>
      </w:r>
      <w:r w:rsidR="00BC36A3" w:rsidRPr="00F867F8">
        <w:rPr>
          <w:sz w:val="24"/>
          <w:szCs w:val="24"/>
          <w:lang w:val="ru-RU"/>
        </w:rPr>
        <w:t>омиссии, назначенных Тужинской</w:t>
      </w:r>
      <w:r w:rsidRPr="00F867F8">
        <w:rPr>
          <w:sz w:val="24"/>
          <w:szCs w:val="24"/>
          <w:lang w:val="ru-RU"/>
        </w:rPr>
        <w:t xml:space="preserve"> районной Думой. Заместитель председателя комиссии избирается из числа членов комиссии, назначенных Законодательным Собранием области.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4. Председатель комиссии осуществляет общее руководство работой комиссии, созывает заседания комиссии и председательствует на них, контролирует исполнение решений, принятых комиссией, представляет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политическими партиями, средствами массовой информации и гражданами, подписывает протоколы заседаний и решения, принимаемые комиссией.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5.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 xml:space="preserve">6. Секретарь комиссии организационно обеспечивает деятельность комиссии, ведет делопроизводство, принимает поступающие в комиссию материалы, проверяет правильность их оформления, регистрирует поступающие и исходящие материалы и документы, готовит их </w:t>
      </w:r>
      <w:r w:rsidRPr="00F867F8">
        <w:rPr>
          <w:sz w:val="24"/>
          <w:szCs w:val="24"/>
          <w:lang w:val="ru-RU"/>
        </w:rPr>
        <w:lastRenderedPageBreak/>
        <w:t>для рассмотрения на заседании комиссии, подписывает совместно с председателем протоколы заседаний комиссии.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7. Конкурсная комиссия действует на постоянной основе. Конкурсная комиссия вправе привлекать к работе независимых экспертов, которые не имеют права решающего голоса в принятии решений комиссии.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center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Статья 3. Право на участие в конкурсе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1. Право на участие в конкурсе имеют граждане Российской Федерации не моложе 25 лет, имеющие: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высшее профессиональное образование по специальности "Государственное и муниципальное управление" или образование, считающееся равноценным. Решение о признании образования равноценным принимается конкурсной комиссией;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стаж работы в органах государственной власти и (или) местного самоуправления не менее трех лет или стаж работы по специальности не менее пяти лет.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rPr>
          <w:sz w:val="24"/>
          <w:szCs w:val="24"/>
          <w:lang w:val="ru-RU"/>
        </w:rPr>
      </w:pP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center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Статья 4. Объявление о проведении конкурса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center"/>
        <w:outlineLvl w:val="1"/>
        <w:rPr>
          <w:sz w:val="24"/>
          <w:szCs w:val="24"/>
          <w:lang w:val="ru-RU"/>
        </w:rPr>
      </w:pPr>
    </w:p>
    <w:p w:rsidR="00085428" w:rsidRPr="00F867F8" w:rsidRDefault="00BC36A3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1. Объявление Тужинской</w:t>
      </w:r>
      <w:r w:rsidR="00085428" w:rsidRPr="00F867F8">
        <w:rPr>
          <w:sz w:val="24"/>
          <w:szCs w:val="24"/>
          <w:lang w:val="ru-RU"/>
        </w:rPr>
        <w:t xml:space="preserve"> районной Думы о проведении конкурса пуб</w:t>
      </w:r>
      <w:r w:rsidR="005B7317" w:rsidRPr="00F867F8">
        <w:rPr>
          <w:sz w:val="24"/>
          <w:szCs w:val="24"/>
          <w:lang w:val="ru-RU"/>
        </w:rPr>
        <w:t>ликуется в районной газете "Родной край</w:t>
      </w:r>
      <w:r w:rsidR="00085428" w:rsidRPr="00F867F8">
        <w:rPr>
          <w:sz w:val="24"/>
          <w:szCs w:val="24"/>
          <w:lang w:val="ru-RU"/>
        </w:rPr>
        <w:t>" не позднее</w:t>
      </w:r>
      <w:r w:rsidR="00C70EAF" w:rsidRPr="00F867F8">
        <w:rPr>
          <w:sz w:val="24"/>
          <w:szCs w:val="24"/>
          <w:lang w:val="ru-RU"/>
        </w:rPr>
        <w:t xml:space="preserve">, </w:t>
      </w:r>
      <w:r w:rsidR="00085428" w:rsidRPr="00F867F8">
        <w:rPr>
          <w:sz w:val="24"/>
          <w:szCs w:val="24"/>
          <w:lang w:val="ru-RU"/>
        </w:rPr>
        <w:t>чем за 20 дней до дня проведения конкурса.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2. В объявлении о проведении конкурса указывается: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1) наименование органа местного самоуправления, в котором проводится конкурс;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2) сведения о дате, времени и месте его проведения;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3) квалификационные и иные требования, которым должен соответствовать гражданин, претендующий на замещение должности главы администрации;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4) перечень документов, необходимых для участия в конкурсе, и срок их подачи в конкурсную комиссию;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5) условия конкурса;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6) проект контракта.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center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Статья 5. Документы для участия в конкурсе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center"/>
        <w:outlineLvl w:val="1"/>
        <w:rPr>
          <w:sz w:val="24"/>
          <w:szCs w:val="24"/>
          <w:lang w:val="ru-RU"/>
        </w:rPr>
      </w:pP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1. Граждане, желающие участвовать в конкурсе, представляют в конкурсную комиссию: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1) личное заявление с перечне</w:t>
      </w:r>
      <w:r w:rsidR="003258B6" w:rsidRPr="00F867F8">
        <w:rPr>
          <w:sz w:val="24"/>
          <w:szCs w:val="24"/>
          <w:lang w:val="ru-RU"/>
        </w:rPr>
        <w:t>м всех представляемых документов;</w:t>
      </w:r>
    </w:p>
    <w:p w:rsidR="00085428" w:rsidRPr="00F867F8" w:rsidRDefault="003258B6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2</w:t>
      </w:r>
      <w:r w:rsidR="00085428" w:rsidRPr="00F867F8">
        <w:rPr>
          <w:sz w:val="24"/>
          <w:szCs w:val="24"/>
          <w:lang w:val="ru-RU"/>
        </w:rPr>
        <w:t>) анкету установленного образца;</w:t>
      </w:r>
    </w:p>
    <w:p w:rsidR="00085428" w:rsidRPr="00F867F8" w:rsidRDefault="003258B6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3</w:t>
      </w:r>
      <w:r w:rsidR="00085428" w:rsidRPr="00F867F8">
        <w:rPr>
          <w:sz w:val="24"/>
          <w:szCs w:val="24"/>
          <w:lang w:val="ru-RU"/>
        </w:rPr>
        <w:t xml:space="preserve">) 2 фотографии (размером 4 </w:t>
      </w:r>
      <w:r w:rsidR="00085428" w:rsidRPr="00F867F8">
        <w:rPr>
          <w:sz w:val="24"/>
          <w:szCs w:val="24"/>
        </w:rPr>
        <w:t>x</w:t>
      </w:r>
      <w:r w:rsidR="00085428" w:rsidRPr="00F867F8">
        <w:rPr>
          <w:sz w:val="24"/>
          <w:szCs w:val="24"/>
          <w:lang w:val="ru-RU"/>
        </w:rPr>
        <w:t xml:space="preserve"> 6 без уголка);</w:t>
      </w:r>
    </w:p>
    <w:p w:rsidR="00085428" w:rsidRPr="00F867F8" w:rsidRDefault="003258B6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4</w:t>
      </w:r>
      <w:r w:rsidR="00085428" w:rsidRPr="00F867F8">
        <w:rPr>
          <w:sz w:val="24"/>
          <w:szCs w:val="24"/>
          <w:lang w:val="ru-RU"/>
        </w:rPr>
        <w:t>) документ, удостоверяющий личность (по прибытии на конкурс), и копию этого документа;</w:t>
      </w:r>
    </w:p>
    <w:p w:rsidR="00085428" w:rsidRPr="00F867F8" w:rsidRDefault="003258B6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5</w:t>
      </w:r>
      <w:r w:rsidR="00085428" w:rsidRPr="00F867F8">
        <w:rPr>
          <w:sz w:val="24"/>
          <w:szCs w:val="24"/>
          <w:lang w:val="ru-RU"/>
        </w:rPr>
        <w:t>) документы, подтверждающие профессион</w:t>
      </w:r>
      <w:r w:rsidRPr="00F867F8">
        <w:rPr>
          <w:sz w:val="24"/>
          <w:szCs w:val="24"/>
          <w:lang w:val="ru-RU"/>
        </w:rPr>
        <w:t>альное образование</w:t>
      </w:r>
      <w:r w:rsidR="00085428" w:rsidRPr="00F867F8">
        <w:rPr>
          <w:sz w:val="24"/>
          <w:szCs w:val="24"/>
          <w:lang w:val="ru-RU"/>
        </w:rPr>
        <w:t>, и копии этих документов;</w:t>
      </w:r>
    </w:p>
    <w:p w:rsidR="00085428" w:rsidRPr="00F867F8" w:rsidRDefault="003258B6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6</w:t>
      </w:r>
      <w:r w:rsidR="00085428" w:rsidRPr="00F867F8">
        <w:rPr>
          <w:sz w:val="24"/>
          <w:szCs w:val="24"/>
          <w:lang w:val="ru-RU"/>
        </w:rPr>
        <w:t>) трудовую книжку и копию с нее;</w:t>
      </w:r>
    </w:p>
    <w:p w:rsidR="00085428" w:rsidRPr="00F867F8" w:rsidRDefault="003258B6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7</w:t>
      </w:r>
      <w:r w:rsidR="00085428" w:rsidRPr="00F867F8">
        <w:rPr>
          <w:sz w:val="24"/>
          <w:szCs w:val="24"/>
          <w:lang w:val="ru-RU"/>
        </w:rPr>
        <w:t>)</w:t>
      </w:r>
      <w:r w:rsidR="00E609D8" w:rsidRPr="00F867F8">
        <w:rPr>
          <w:sz w:val="24"/>
          <w:szCs w:val="24"/>
          <w:lang w:val="ru-RU"/>
        </w:rPr>
        <w:t xml:space="preserve"> сведения</w:t>
      </w:r>
      <w:r w:rsidRPr="00F867F8">
        <w:rPr>
          <w:sz w:val="24"/>
          <w:szCs w:val="24"/>
          <w:lang w:val="ru-RU"/>
        </w:rPr>
        <w:t xml:space="preserve"> о доходах, об имуществе и обязательствах имущественного характера</w:t>
      </w:r>
      <w:r w:rsidR="00085428" w:rsidRPr="00F867F8">
        <w:rPr>
          <w:sz w:val="24"/>
          <w:szCs w:val="24"/>
          <w:lang w:val="ru-RU"/>
        </w:rPr>
        <w:t>;</w:t>
      </w:r>
    </w:p>
    <w:p w:rsidR="00E609D8" w:rsidRPr="00F867F8" w:rsidRDefault="00E609D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8) сведения о доходах, об имуществе и обязательствах имущественного характера супруги (супруга) и несовершеннолетних детей;</w:t>
      </w:r>
    </w:p>
    <w:p w:rsidR="00085428" w:rsidRPr="00F867F8" w:rsidRDefault="00E609D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9</w:t>
      </w:r>
      <w:r w:rsidR="00085428" w:rsidRPr="00F867F8">
        <w:rPr>
          <w:sz w:val="24"/>
          <w:szCs w:val="24"/>
          <w:lang w:val="ru-RU"/>
        </w:rPr>
        <w:t>) медицинское заключение о состоянии здоровья;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10) другие документы и их копии, характеризующие его профессиональную подготовку, по усмотрению конкурсанта.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2. Документы, представленные гражданами в конкурсную комиссию, регистрируются секретарем комиссии в журнале вход</w:t>
      </w:r>
      <w:r w:rsidR="00BC36A3" w:rsidRPr="00F867F8">
        <w:rPr>
          <w:sz w:val="24"/>
          <w:szCs w:val="24"/>
          <w:lang w:val="ru-RU"/>
        </w:rPr>
        <w:t>ящей корреспонденции Тужинской</w:t>
      </w:r>
      <w:r w:rsidRPr="00F867F8">
        <w:rPr>
          <w:sz w:val="24"/>
          <w:szCs w:val="24"/>
          <w:lang w:val="ru-RU"/>
        </w:rPr>
        <w:t xml:space="preserve"> районной Думы в день поступления. На заявлении в правом нижнем углу проставляется входящий номер и дата поступления документов.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 xml:space="preserve">3. Оригиналы документов, перечисленных в </w:t>
      </w:r>
      <w:hyperlink r:id="rId8" w:history="1">
        <w:r w:rsidRPr="00F867F8">
          <w:rPr>
            <w:sz w:val="24"/>
            <w:szCs w:val="24"/>
            <w:lang w:val="ru-RU"/>
          </w:rPr>
          <w:t>пунктах 5</w:t>
        </w:r>
      </w:hyperlink>
      <w:r w:rsidRPr="00F867F8">
        <w:rPr>
          <w:sz w:val="24"/>
          <w:szCs w:val="24"/>
          <w:lang w:val="ru-RU"/>
        </w:rPr>
        <w:t xml:space="preserve">, </w:t>
      </w:r>
      <w:hyperlink r:id="rId9" w:history="1">
        <w:r w:rsidRPr="00F867F8">
          <w:rPr>
            <w:sz w:val="24"/>
            <w:szCs w:val="24"/>
            <w:lang w:val="ru-RU"/>
          </w:rPr>
          <w:t>6</w:t>
        </w:r>
      </w:hyperlink>
      <w:r w:rsidRPr="00F867F8">
        <w:rPr>
          <w:sz w:val="24"/>
          <w:szCs w:val="24"/>
          <w:lang w:val="ru-RU"/>
        </w:rPr>
        <w:t xml:space="preserve">, </w:t>
      </w:r>
      <w:hyperlink r:id="rId10" w:history="1">
        <w:r w:rsidRPr="00F867F8">
          <w:rPr>
            <w:sz w:val="24"/>
            <w:szCs w:val="24"/>
            <w:lang w:val="ru-RU"/>
          </w:rPr>
          <w:t>7</w:t>
        </w:r>
      </w:hyperlink>
      <w:r w:rsidRPr="00F867F8">
        <w:rPr>
          <w:sz w:val="24"/>
          <w:szCs w:val="24"/>
          <w:lang w:val="ru-RU"/>
        </w:rPr>
        <w:t xml:space="preserve">, </w:t>
      </w:r>
      <w:hyperlink r:id="rId11" w:history="1">
        <w:r w:rsidRPr="00F867F8">
          <w:rPr>
            <w:sz w:val="24"/>
            <w:szCs w:val="24"/>
            <w:lang w:val="ru-RU"/>
          </w:rPr>
          <w:t>10</w:t>
        </w:r>
      </w:hyperlink>
      <w:r w:rsidR="00BC36A3" w:rsidRPr="00F867F8">
        <w:rPr>
          <w:sz w:val="24"/>
          <w:szCs w:val="24"/>
          <w:lang w:val="ru-RU"/>
        </w:rPr>
        <w:t xml:space="preserve"> </w:t>
      </w:r>
      <w:r w:rsidR="00540FBE" w:rsidRPr="00F867F8">
        <w:rPr>
          <w:sz w:val="24"/>
          <w:szCs w:val="24"/>
          <w:lang w:val="ru-RU"/>
        </w:rPr>
        <w:t xml:space="preserve">части 1 </w:t>
      </w:r>
      <w:r w:rsidR="00BC36A3" w:rsidRPr="00F867F8">
        <w:rPr>
          <w:sz w:val="24"/>
          <w:szCs w:val="24"/>
          <w:lang w:val="ru-RU"/>
        </w:rPr>
        <w:t>настоящей статьи</w:t>
      </w:r>
      <w:r w:rsidR="00540FBE" w:rsidRPr="00F867F8">
        <w:rPr>
          <w:sz w:val="24"/>
          <w:szCs w:val="24"/>
          <w:lang w:val="ru-RU"/>
        </w:rPr>
        <w:t>,</w:t>
      </w:r>
      <w:r w:rsidR="00BC36A3" w:rsidRPr="00F867F8">
        <w:rPr>
          <w:sz w:val="24"/>
          <w:szCs w:val="24"/>
          <w:lang w:val="ru-RU"/>
        </w:rPr>
        <w:t xml:space="preserve"> </w:t>
      </w:r>
      <w:r w:rsidRPr="00F867F8">
        <w:rPr>
          <w:sz w:val="24"/>
          <w:szCs w:val="24"/>
          <w:lang w:val="ru-RU"/>
        </w:rPr>
        <w:t>возвращаются в день их предъявления, а копии заверяются секретарем комиссии и подшиваются в дело.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4. Прием документов от граждан, желающих участвовать в конкурсе, прекращается за пять дней до дня проведения конкурса.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lastRenderedPageBreak/>
        <w:t>5. Председатель конкурсной комиссии не позднее</w:t>
      </w:r>
      <w:r w:rsidR="00540FBE" w:rsidRPr="00F867F8">
        <w:rPr>
          <w:sz w:val="24"/>
          <w:szCs w:val="24"/>
          <w:lang w:val="ru-RU"/>
        </w:rPr>
        <w:t>,</w:t>
      </w:r>
      <w:r w:rsidRPr="00F867F8">
        <w:rPr>
          <w:sz w:val="24"/>
          <w:szCs w:val="24"/>
          <w:lang w:val="ru-RU"/>
        </w:rPr>
        <w:t xml:space="preserve"> чем за три дня до проведения конкурса направляет копии перечисленных в </w:t>
      </w:r>
      <w:hyperlink r:id="rId12" w:history="1">
        <w:r w:rsidRPr="00F867F8">
          <w:rPr>
            <w:sz w:val="24"/>
            <w:szCs w:val="24"/>
            <w:lang w:val="ru-RU"/>
          </w:rPr>
          <w:t>пунктах 1</w:t>
        </w:r>
      </w:hyperlink>
      <w:r w:rsidRPr="00F867F8">
        <w:rPr>
          <w:sz w:val="24"/>
          <w:szCs w:val="24"/>
          <w:lang w:val="ru-RU"/>
        </w:rPr>
        <w:t xml:space="preserve"> - </w:t>
      </w:r>
      <w:hyperlink r:id="rId13" w:history="1">
        <w:r w:rsidRPr="00F867F8">
          <w:rPr>
            <w:sz w:val="24"/>
            <w:szCs w:val="24"/>
            <w:lang w:val="ru-RU"/>
          </w:rPr>
          <w:t>10 части 1</w:t>
        </w:r>
      </w:hyperlink>
      <w:r w:rsidRPr="00F867F8">
        <w:rPr>
          <w:sz w:val="24"/>
          <w:szCs w:val="24"/>
          <w:lang w:val="ru-RU"/>
        </w:rPr>
        <w:t xml:space="preserve"> настоящей статьи документов членам конкурсной комиссии, назначенным Законодательным Собранием области, для предварительного ознакомления.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6. Конкурсная комиссия вправе проверить достоверность представленных сведений.</w:t>
      </w:r>
    </w:p>
    <w:p w:rsidR="009F674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форме конкурсной комиссией о причи</w:t>
      </w:r>
      <w:r w:rsidR="009F6748" w:rsidRPr="00F867F8">
        <w:rPr>
          <w:sz w:val="24"/>
          <w:szCs w:val="24"/>
          <w:lang w:val="ru-RU"/>
        </w:rPr>
        <w:t>нах отказа в участии в конкурсе в трехдневный срок со дня выявления обстоятельств, препятствующих поступлению на муниципальную службу. Отказ может быть обжалован гражданином в порядке, установленном действующим законодательством.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 xml:space="preserve">7. Несвоевременное представление документов, указанных в </w:t>
      </w:r>
      <w:hyperlink r:id="rId14" w:history="1">
        <w:r w:rsidRPr="00F867F8">
          <w:rPr>
            <w:sz w:val="24"/>
            <w:szCs w:val="24"/>
            <w:lang w:val="ru-RU"/>
          </w:rPr>
          <w:t>части 1</w:t>
        </w:r>
      </w:hyperlink>
      <w:r w:rsidRPr="00F867F8">
        <w:rPr>
          <w:sz w:val="24"/>
          <w:szCs w:val="24"/>
          <w:lang w:val="ru-RU"/>
        </w:rPr>
        <w:t xml:space="preserve"> настоящей статьи,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8. Документы участников конкурса на замещение должности главы администрации, документы комиссии по завершению конкурса, сформированные</w:t>
      </w:r>
      <w:r w:rsidR="00EF26D8" w:rsidRPr="00F867F8">
        <w:rPr>
          <w:sz w:val="24"/>
          <w:szCs w:val="24"/>
          <w:lang w:val="ru-RU"/>
        </w:rPr>
        <w:t xml:space="preserve"> в дело, хранятся в Тужинской </w:t>
      </w:r>
      <w:r w:rsidRPr="00F867F8">
        <w:rPr>
          <w:sz w:val="24"/>
          <w:szCs w:val="24"/>
          <w:lang w:val="ru-RU"/>
        </w:rPr>
        <w:t>районной Думе с последующей передачей их в архив в установленном порядке.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rPr>
          <w:sz w:val="24"/>
          <w:szCs w:val="24"/>
          <w:lang w:val="ru-RU"/>
        </w:rPr>
      </w:pP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center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Статья 6. Основания для отказа в участии в конкурсе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Гражданину отказывается в участии в конкурсе в связи с его несоответствием квалифик</w:t>
      </w:r>
      <w:r w:rsidR="00BE5DB9" w:rsidRPr="00F867F8">
        <w:rPr>
          <w:sz w:val="24"/>
          <w:szCs w:val="24"/>
          <w:lang w:val="ru-RU"/>
        </w:rPr>
        <w:t xml:space="preserve">ационным требованиям, предъявляемым к </w:t>
      </w:r>
      <w:r w:rsidRPr="00F867F8">
        <w:rPr>
          <w:sz w:val="24"/>
          <w:szCs w:val="24"/>
          <w:lang w:val="ru-RU"/>
        </w:rPr>
        <w:t xml:space="preserve"> должнос</w:t>
      </w:r>
      <w:r w:rsidR="00B2380F" w:rsidRPr="00F867F8">
        <w:rPr>
          <w:sz w:val="24"/>
          <w:szCs w:val="24"/>
          <w:lang w:val="ru-RU"/>
        </w:rPr>
        <w:t xml:space="preserve">ти главы администрации, </w:t>
      </w:r>
      <w:r w:rsidRPr="00F867F8">
        <w:rPr>
          <w:sz w:val="24"/>
          <w:szCs w:val="24"/>
          <w:lang w:val="ru-RU"/>
        </w:rPr>
        <w:t>в связи с ограничениями, установленными законодательством Российской Федерации о муниципальной службе для поступления на муници</w:t>
      </w:r>
      <w:r w:rsidR="009F6748" w:rsidRPr="00F867F8">
        <w:rPr>
          <w:sz w:val="24"/>
          <w:szCs w:val="24"/>
          <w:lang w:val="ru-RU"/>
        </w:rPr>
        <w:t>пальную службу и ее прохождения</w:t>
      </w:r>
      <w:r w:rsidR="00B2380F" w:rsidRPr="00F867F8">
        <w:rPr>
          <w:sz w:val="24"/>
          <w:szCs w:val="24"/>
          <w:lang w:val="ru-RU"/>
        </w:rPr>
        <w:t>, а также в случае, предусмотренном в пункте 7 статьи 5 настоящего Поряд</w:t>
      </w:r>
      <w:r w:rsidR="005F225E" w:rsidRPr="00F867F8">
        <w:rPr>
          <w:sz w:val="24"/>
          <w:szCs w:val="24"/>
          <w:lang w:val="ru-RU"/>
        </w:rPr>
        <w:t xml:space="preserve">ка. </w:t>
      </w:r>
      <w:r w:rsidR="00CA1C1A" w:rsidRPr="00F867F8">
        <w:rPr>
          <w:sz w:val="24"/>
          <w:szCs w:val="24"/>
          <w:lang w:val="ru-RU"/>
        </w:rPr>
        <w:t xml:space="preserve"> </w:t>
      </w:r>
      <w:r w:rsidR="005F225E" w:rsidRPr="00F867F8">
        <w:rPr>
          <w:sz w:val="24"/>
          <w:szCs w:val="24"/>
          <w:lang w:val="ru-RU"/>
        </w:rPr>
        <w:t xml:space="preserve">Извещение об отказе направляется гражданину письменно </w:t>
      </w:r>
      <w:r w:rsidR="00CA1C1A" w:rsidRPr="00F867F8">
        <w:rPr>
          <w:sz w:val="24"/>
          <w:szCs w:val="24"/>
          <w:lang w:val="ru-RU"/>
        </w:rPr>
        <w:t>в пятидневный</w:t>
      </w:r>
      <w:r w:rsidR="00BE5BEA" w:rsidRPr="00F867F8">
        <w:rPr>
          <w:sz w:val="24"/>
          <w:szCs w:val="24"/>
          <w:lang w:val="ru-RU"/>
        </w:rPr>
        <w:t xml:space="preserve"> срок со дня пред</w:t>
      </w:r>
      <w:r w:rsidR="009F6748" w:rsidRPr="00F867F8">
        <w:rPr>
          <w:sz w:val="24"/>
          <w:szCs w:val="24"/>
          <w:lang w:val="ru-RU"/>
        </w:rPr>
        <w:t xml:space="preserve">ставления в конкурсную комиссию документов для участия в конкурсе. Отказ </w:t>
      </w:r>
      <w:r w:rsidR="00CA1C1A" w:rsidRPr="00F867F8">
        <w:rPr>
          <w:sz w:val="24"/>
          <w:szCs w:val="24"/>
          <w:lang w:val="ru-RU"/>
        </w:rPr>
        <w:t xml:space="preserve">от </w:t>
      </w:r>
      <w:r w:rsidR="009F6748" w:rsidRPr="00F867F8">
        <w:rPr>
          <w:sz w:val="24"/>
          <w:szCs w:val="24"/>
          <w:lang w:val="ru-RU"/>
        </w:rPr>
        <w:t>участия в конкурсе может быть обжалован гражданином в порядке, установленном действующим законодательством.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center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Статья 7. Порядок проведения конкурса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center"/>
        <w:outlineLvl w:val="1"/>
        <w:rPr>
          <w:sz w:val="24"/>
          <w:szCs w:val="24"/>
          <w:lang w:val="ru-RU"/>
        </w:rPr>
      </w:pP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1. Заседание конкурсной комиссии считается правомочным, если на нем присутствуют не менее двух третей членов конкурсной комиссии от числа</w:t>
      </w:r>
      <w:r w:rsidR="00EF26D8" w:rsidRPr="00F867F8">
        <w:rPr>
          <w:sz w:val="24"/>
          <w:szCs w:val="24"/>
          <w:lang w:val="ru-RU"/>
        </w:rPr>
        <w:t xml:space="preserve"> членов, назначенных Тужинской</w:t>
      </w:r>
      <w:r w:rsidRPr="00F867F8">
        <w:rPr>
          <w:sz w:val="24"/>
          <w:szCs w:val="24"/>
          <w:lang w:val="ru-RU"/>
        </w:rPr>
        <w:t xml:space="preserve"> районной Думой, и не менее двух третей членов конкурсной комиссии от числа членов, назначенных в установленном порядке Законодательным Собранием Кировской области.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 xml:space="preserve">2. Для проведения конкурса необходимо участие в конкурсе не менее двух кандидатов. При проведении конкурса кандидатам гарантируется равенство прав в соответствии с </w:t>
      </w:r>
      <w:hyperlink r:id="rId15" w:history="1">
        <w:r w:rsidRPr="00F867F8">
          <w:rPr>
            <w:sz w:val="24"/>
            <w:szCs w:val="24"/>
            <w:lang w:val="ru-RU"/>
          </w:rPr>
          <w:t>Конституцией</w:t>
        </w:r>
      </w:hyperlink>
      <w:r w:rsidRPr="00F867F8">
        <w:rPr>
          <w:sz w:val="24"/>
          <w:szCs w:val="24"/>
          <w:lang w:val="ru-RU"/>
        </w:rPr>
        <w:t xml:space="preserve"> Российской Федерации.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3. Конкурс заключается в оценке профессионального уровня кандидатов на замещение вакантной должности главы администрации, их соответствия квалификационным требованиям к этой должности.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прохождении муниципальной службы, осуществлении другой трудовой деятельности, а также на основе конкурсных процедур с использованием не противоречащих федеральному и областному законодательству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должности главы администрации, на замещение которой претендуют кандидаты.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главы </w:t>
      </w:r>
      <w:r w:rsidRPr="00F867F8">
        <w:rPr>
          <w:sz w:val="24"/>
          <w:szCs w:val="24"/>
          <w:lang w:val="ru-RU"/>
        </w:rPr>
        <w:lastRenderedPageBreak/>
        <w:t>администрации, а также иных положений, установленных законодательством Российской Федерации о муниципальной службе.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rPr>
          <w:sz w:val="24"/>
          <w:szCs w:val="24"/>
          <w:lang w:val="ru-RU"/>
        </w:rPr>
      </w:pP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center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Статья 8. Решение конкурсной комиссии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1. Решение конкурсной комиссии принимается открытым голосованием в отсутствие кандидата и считается принятым, если за него проголосовало более половины присутствующих на заседании членов конкурсной комиссии.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2. При равенстве голосов членов конкурсной комиссии решающим является голос ее председателя.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3. Результаты голосования, решение конкурсной комиссии оформляются протоколом, который подписывают председатель, заместитель председателя, секретарь и члены конкурсной комиссии, принявшие участие в ее заседании, и объявл</w:t>
      </w:r>
      <w:r w:rsidR="00B64972" w:rsidRPr="00F867F8">
        <w:rPr>
          <w:sz w:val="24"/>
          <w:szCs w:val="24"/>
          <w:lang w:val="ru-RU"/>
        </w:rPr>
        <w:t xml:space="preserve">яются после завершения конкурса в присутствии всех кандидатов на замещение должности главы администрации. </w:t>
      </w:r>
    </w:p>
    <w:p w:rsidR="00B64972" w:rsidRPr="00F867F8" w:rsidRDefault="00B64972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 xml:space="preserve">Отсутствующим на оглашении результатов голосования кандидатом копия решения конкурсной комиссии направляется в трехдневный срок со дня принятия решения. </w:t>
      </w:r>
    </w:p>
    <w:p w:rsidR="00B64972" w:rsidRPr="00F867F8" w:rsidRDefault="00B64972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4. Решение конкурсной комиссии может быть обжаловано в порядке, установленном действующим законодательством.</w:t>
      </w:r>
    </w:p>
    <w:p w:rsidR="00085428" w:rsidRDefault="00B64972" w:rsidP="00DE4496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5</w:t>
      </w:r>
      <w:r w:rsidR="00085428" w:rsidRPr="00F867F8">
        <w:rPr>
          <w:sz w:val="24"/>
          <w:szCs w:val="24"/>
          <w:lang w:val="ru-RU"/>
        </w:rPr>
        <w:t>. Районная Дума назначает на должность главы администрации лицо, представленное конкурсной комиссией по результатам конкурса.</w:t>
      </w:r>
      <w:r w:rsidR="00DE4496">
        <w:rPr>
          <w:sz w:val="24"/>
          <w:szCs w:val="24"/>
          <w:lang w:val="ru-RU"/>
        </w:rPr>
        <w:t xml:space="preserve"> Решение принимается открытым (тайным) голосованием простым большинством голосов </w:t>
      </w:r>
      <w:r w:rsidR="00DE4496" w:rsidRPr="00E53C93">
        <w:rPr>
          <w:sz w:val="24"/>
          <w:szCs w:val="24"/>
          <w:lang w:val="ru-RU"/>
        </w:rPr>
        <w:t>от установленной Уставом района численности депутатов районной Думы</w:t>
      </w:r>
      <w:r w:rsidR="00DE4496">
        <w:rPr>
          <w:sz w:val="24"/>
          <w:szCs w:val="24"/>
          <w:lang w:val="ru-RU"/>
        </w:rPr>
        <w:t>.</w:t>
      </w:r>
    </w:p>
    <w:p w:rsidR="00DE4496" w:rsidRPr="00F867F8" w:rsidRDefault="00DE4496" w:rsidP="00DE4496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center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Статья 9. Признание конкурса несостоявшимся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1. Если в результате проведения конкурса не выявлены кандидаты, отвечающие установленным настоящим Положением требованиям, или конкурс при</w:t>
      </w:r>
      <w:r w:rsidR="00EF26D8" w:rsidRPr="00F867F8">
        <w:rPr>
          <w:sz w:val="24"/>
          <w:szCs w:val="24"/>
          <w:lang w:val="ru-RU"/>
        </w:rPr>
        <w:t>знан несостоявшимся, Тужинская</w:t>
      </w:r>
      <w:r w:rsidRPr="00F867F8">
        <w:rPr>
          <w:sz w:val="24"/>
          <w:szCs w:val="24"/>
          <w:lang w:val="ru-RU"/>
        </w:rPr>
        <w:t xml:space="preserve"> районная Дума принимает решение о повторном объявлении конкурса в порядке, установленном настоящим Положением.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2. Признание конкурса несостоявшимся осуществляется конкурсной комиссией в результате отсутствия заявлений на участие в конкурсе, неявки всех кандидатов на конкурс в установленное время, наличия только одного заявления на участие в конкурсе.</w:t>
      </w:r>
    </w:p>
    <w:p w:rsidR="00085428" w:rsidRPr="00F867F8" w:rsidRDefault="00085428" w:rsidP="00F867F8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center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Статья 10. Расходы участников конкурса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Расходы, связанные с участием в конкурсе (проезд к месту пр</w:t>
      </w:r>
      <w:r w:rsidR="00EF26D8" w:rsidRPr="00F867F8">
        <w:rPr>
          <w:sz w:val="24"/>
          <w:szCs w:val="24"/>
          <w:lang w:val="ru-RU"/>
        </w:rPr>
        <w:t>оведения конкурса и обратно, нае</w:t>
      </w:r>
      <w:r w:rsidRPr="00F867F8">
        <w:rPr>
          <w:sz w:val="24"/>
          <w:szCs w:val="24"/>
          <w:lang w:val="ru-RU"/>
        </w:rPr>
        <w:t>м жилого помещения, проживание, пользование услугами средств связи и др.), граждане производят за счет собственных средств.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rPr>
          <w:sz w:val="24"/>
          <w:szCs w:val="24"/>
          <w:lang w:val="ru-RU"/>
        </w:rPr>
      </w:pP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center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Статья 11. Заключительные положения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center"/>
        <w:outlineLvl w:val="1"/>
        <w:rPr>
          <w:sz w:val="24"/>
          <w:szCs w:val="24"/>
          <w:lang w:val="ru-RU"/>
        </w:rPr>
      </w:pP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1. Спорные вопросы, связанные с проведением конкурса, рассматриваются в порядке, установленном действующим законодательством Российской Федерации.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  <w:r w:rsidRPr="00F867F8">
        <w:rPr>
          <w:sz w:val="24"/>
          <w:szCs w:val="24"/>
          <w:lang w:val="ru-RU"/>
        </w:rPr>
        <w:t>2. Организационно-техническое обеспечение деятельности конкурсной комиссии осуществляется администрацией муниципального района.</w:t>
      </w: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</w:p>
    <w:p w:rsidR="00085428" w:rsidRPr="00F867F8" w:rsidRDefault="00085428" w:rsidP="00F867F8">
      <w:pPr>
        <w:autoSpaceDE w:val="0"/>
        <w:autoSpaceDN w:val="0"/>
        <w:adjustRightInd w:val="0"/>
        <w:ind w:left="-540" w:firstLine="720"/>
        <w:jc w:val="both"/>
        <w:outlineLvl w:val="1"/>
        <w:rPr>
          <w:sz w:val="24"/>
          <w:szCs w:val="24"/>
          <w:lang w:val="ru-RU"/>
        </w:rPr>
      </w:pPr>
    </w:p>
    <w:sectPr w:rsidR="00085428" w:rsidRPr="00F867F8" w:rsidSect="00F867F8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37D5"/>
    <w:multiLevelType w:val="hybridMultilevel"/>
    <w:tmpl w:val="7326EF30"/>
    <w:lvl w:ilvl="0" w:tplc="81A4D39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B5586F"/>
    <w:multiLevelType w:val="hybridMultilevel"/>
    <w:tmpl w:val="DDF486E0"/>
    <w:lvl w:ilvl="0" w:tplc="7A3CDA9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8A773F"/>
    <w:multiLevelType w:val="hybridMultilevel"/>
    <w:tmpl w:val="33104AD2"/>
    <w:lvl w:ilvl="0" w:tplc="27460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7A70"/>
    <w:rsid w:val="00085428"/>
    <w:rsid w:val="00275368"/>
    <w:rsid w:val="002F51C6"/>
    <w:rsid w:val="003154E5"/>
    <w:rsid w:val="003258B6"/>
    <w:rsid w:val="00334EA4"/>
    <w:rsid w:val="003804D8"/>
    <w:rsid w:val="003E252F"/>
    <w:rsid w:val="003E2808"/>
    <w:rsid w:val="003F7A70"/>
    <w:rsid w:val="004B05F7"/>
    <w:rsid w:val="00522EDD"/>
    <w:rsid w:val="00540FBE"/>
    <w:rsid w:val="005715EF"/>
    <w:rsid w:val="005B7317"/>
    <w:rsid w:val="005F225E"/>
    <w:rsid w:val="0069551F"/>
    <w:rsid w:val="008226EE"/>
    <w:rsid w:val="009F6748"/>
    <w:rsid w:val="00B2380F"/>
    <w:rsid w:val="00B64972"/>
    <w:rsid w:val="00BC36A3"/>
    <w:rsid w:val="00BE5BEA"/>
    <w:rsid w:val="00BE5DB9"/>
    <w:rsid w:val="00C70EAF"/>
    <w:rsid w:val="00CA1C1A"/>
    <w:rsid w:val="00DE4496"/>
    <w:rsid w:val="00E609D8"/>
    <w:rsid w:val="00EF26D8"/>
    <w:rsid w:val="00F6623A"/>
    <w:rsid w:val="00F867F8"/>
    <w:rsid w:val="00FA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70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3F7A70"/>
    <w:pPr>
      <w:keepNext/>
      <w:widowControl w:val="0"/>
      <w:jc w:val="center"/>
      <w:outlineLvl w:val="0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A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ВК1"/>
    <w:basedOn w:val="a3"/>
    <w:rsid w:val="003F7A70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ru-RU"/>
    </w:rPr>
  </w:style>
  <w:style w:type="paragraph" w:styleId="a3">
    <w:name w:val="header"/>
    <w:basedOn w:val="a"/>
    <w:link w:val="a4"/>
    <w:uiPriority w:val="99"/>
    <w:semiHidden/>
    <w:unhideWhenUsed/>
    <w:rsid w:val="003F7A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7A7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A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A7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3F7A70"/>
    <w:pPr>
      <w:ind w:left="720"/>
      <w:contextualSpacing/>
    </w:pPr>
  </w:style>
  <w:style w:type="paragraph" w:customStyle="1" w:styleId="ConsPlusTitle">
    <w:name w:val="ConsPlusTitle"/>
    <w:uiPriority w:val="99"/>
    <w:rsid w:val="000854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40;n=45532;fld=134;dst=100041" TargetMode="External"/><Relationship Id="rId13" Type="http://schemas.openxmlformats.org/officeDocument/2006/relationships/hyperlink" Target="consultantplus://offline/main?base=RLAW240;n=45532;fld=134;dst=10004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2040;fld=134;dst=101221" TargetMode="External"/><Relationship Id="rId12" Type="http://schemas.openxmlformats.org/officeDocument/2006/relationships/hyperlink" Target="consultantplus://offline/main?base=RLAW240;n=45532;fld=134;dst=10003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;dst=100472" TargetMode="External"/><Relationship Id="rId11" Type="http://schemas.openxmlformats.org/officeDocument/2006/relationships/hyperlink" Target="consultantplus://offline/main?base=RLAW240;n=45532;fld=134;dst=100046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LAW;n=2875;fld=134" TargetMode="External"/><Relationship Id="rId10" Type="http://schemas.openxmlformats.org/officeDocument/2006/relationships/hyperlink" Target="consultantplus://offline/main?base=RLAW240;n=45532;fld=134;dst=100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40;n=45532;fld=134;dst=100042" TargetMode="External"/><Relationship Id="rId14" Type="http://schemas.openxmlformats.org/officeDocument/2006/relationships/hyperlink" Target="consultantplus://offline/main?base=RLAW240;n=45532;fld=134;dst=10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14055</CharactersWithSpaces>
  <SharedDoc>false</SharedDoc>
  <HLinks>
    <vt:vector size="60" baseType="variant">
      <vt:variant>
        <vt:i4>4587587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393241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consultantplus://offline/main?base=RLAW240;n=45532;fld=134;dst=100036</vt:lpwstr>
      </vt:variant>
      <vt:variant>
        <vt:lpwstr/>
      </vt:variant>
      <vt:variant>
        <vt:i4>65561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consultantplus://offline/main?base=RLAW240;n=45532;fld=134;dst=100046</vt:lpwstr>
      </vt:variant>
      <vt:variant>
        <vt:lpwstr/>
      </vt:variant>
      <vt:variant>
        <vt:i4>393241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consultantplus://offline/main?base=RLAW240;n=45532;fld=134;dst=100037</vt:lpwstr>
      </vt:variant>
      <vt:variant>
        <vt:lpwstr/>
      </vt:variant>
      <vt:variant>
        <vt:i4>65561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consultantplus://offline/main?base=RLAW240;n=45532;fld=134;dst=100046</vt:lpwstr>
      </vt:variant>
      <vt:variant>
        <vt:lpwstr/>
      </vt:variant>
      <vt:variant>
        <vt:i4>65561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consultantplus://offline/main?base=RLAW240;n=45532;fld=134;dst=100043</vt:lpwstr>
      </vt:variant>
      <vt:variant>
        <vt:lpwstr/>
      </vt:variant>
      <vt:variant>
        <vt:i4>65561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consultantplus://offline/main?base=RLAW240;n=45532;fld=134;dst=100042</vt:lpwstr>
      </vt:variant>
      <vt:variant>
        <vt:lpwstr/>
      </vt:variant>
      <vt:variant>
        <vt:i4>65561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consultantplus://offline/main?base=RLAW240;n=45532;fld=134;dst=100041</vt:lpwstr>
      </vt:variant>
      <vt:variant>
        <vt:lpwstr/>
      </vt:variant>
      <vt:variant>
        <vt:i4>3276904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consultantplus://offline/main?base=LAW;n=102040;fld=134;dst=101221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consultantplus://offline/main?base=LAW;n=102040;fld=134;dst=100472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2016-03-15T12:59:00Z</dcterms:created>
  <dcterms:modified xsi:type="dcterms:W3CDTF">2016-03-15T12:59:00Z</dcterms:modified>
</cp:coreProperties>
</file>