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48" w:rsidRDefault="00175148" w:rsidP="009C77BB">
      <w:pPr>
        <w:jc w:val="center"/>
        <w:rPr>
          <w:b/>
          <w:noProof/>
        </w:rPr>
      </w:pPr>
    </w:p>
    <w:p w:rsidR="00175148" w:rsidRPr="001B2BD4" w:rsidRDefault="00204C70" w:rsidP="009C77BB">
      <w:pPr>
        <w:jc w:val="center"/>
        <w:rPr>
          <w:rFonts w:ascii="Times New Roman" w:hAnsi="Times New Roman"/>
          <w:b/>
          <w:lang w:val="ru-RU"/>
        </w:rPr>
      </w:pPr>
      <w:r w:rsidRPr="00204C7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 grayscale="t"/>
          </v:shape>
        </w:pict>
      </w:r>
    </w:p>
    <w:p w:rsidR="00175148" w:rsidRPr="00D9684F" w:rsidRDefault="00175148" w:rsidP="00D9684F">
      <w:pPr>
        <w:jc w:val="center"/>
        <w:rPr>
          <w:rFonts w:ascii="Times New Roman" w:hAnsi="Times New Roman"/>
          <w:lang w:val="ru-RU"/>
        </w:rPr>
      </w:pPr>
    </w:p>
    <w:p w:rsidR="00175148" w:rsidRDefault="00175148" w:rsidP="00D968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КОНТРОЛЬНО-СЧЕТНАЯ КОМИССИЯ</w:t>
      </w:r>
    </w:p>
    <w:p w:rsidR="00175148" w:rsidRDefault="00175148" w:rsidP="009C77B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Тужинского муниципального район</w:t>
      </w:r>
      <w:r w:rsidRPr="00414945">
        <w:rPr>
          <w:rFonts w:ascii="Times New Roman" w:hAnsi="Times New Roman"/>
          <w:sz w:val="28"/>
          <w:szCs w:val="28"/>
          <w:lang w:val="ru-RU"/>
        </w:rPr>
        <w:t>а</w:t>
      </w:r>
    </w:p>
    <w:p w:rsidR="00175148" w:rsidRDefault="00175148" w:rsidP="009C7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5148" w:rsidRPr="00C122F2" w:rsidRDefault="00175148" w:rsidP="00C122F2">
      <w:pPr>
        <w:rPr>
          <w:rFonts w:ascii="Times New Roman" w:hAnsi="Times New Roman"/>
          <w:sz w:val="28"/>
          <w:szCs w:val="28"/>
          <w:lang w:val="ru-RU"/>
        </w:rPr>
      </w:pPr>
    </w:p>
    <w:p w:rsidR="00175148" w:rsidRDefault="00C74D64" w:rsidP="009C77BB">
      <w:pPr>
        <w:tabs>
          <w:tab w:val="left" w:pos="843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</w:t>
      </w:r>
    </w:p>
    <w:p w:rsidR="00175148" w:rsidRDefault="00175148" w:rsidP="00B371B9">
      <w:pPr>
        <w:tabs>
          <w:tab w:val="left" w:pos="84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5148" w:rsidRDefault="00175148" w:rsidP="00C122F2">
      <w:pPr>
        <w:tabs>
          <w:tab w:val="left" w:pos="3945"/>
        </w:tabs>
        <w:rPr>
          <w:rFonts w:ascii="Times New Roman" w:hAnsi="Times New Roman"/>
          <w:sz w:val="28"/>
          <w:szCs w:val="28"/>
          <w:lang w:val="ru-RU"/>
        </w:rPr>
      </w:pPr>
    </w:p>
    <w:p w:rsidR="00175148" w:rsidRDefault="00175148" w:rsidP="009C77BB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455">
        <w:rPr>
          <w:rFonts w:ascii="Times New Roman" w:hAnsi="Times New Roman"/>
          <w:sz w:val="28"/>
          <w:szCs w:val="28"/>
          <w:lang w:val="ru-RU"/>
        </w:rPr>
        <w:t>На осн</w:t>
      </w:r>
      <w:r>
        <w:rPr>
          <w:rFonts w:ascii="Times New Roman" w:hAnsi="Times New Roman"/>
          <w:sz w:val="28"/>
          <w:szCs w:val="28"/>
          <w:lang w:val="ru-RU"/>
        </w:rPr>
        <w:t xml:space="preserve">овании плана работы </w:t>
      </w:r>
      <w:r w:rsidRPr="00262455">
        <w:rPr>
          <w:rFonts w:ascii="Times New Roman" w:hAnsi="Times New Roman"/>
          <w:sz w:val="28"/>
          <w:szCs w:val="28"/>
          <w:lang w:val="ru-RU"/>
        </w:rPr>
        <w:t xml:space="preserve"> Контрольно-счетной ко</w:t>
      </w:r>
      <w:r>
        <w:rPr>
          <w:rFonts w:ascii="Times New Roman" w:hAnsi="Times New Roman"/>
          <w:sz w:val="28"/>
          <w:szCs w:val="28"/>
          <w:lang w:val="ru-RU"/>
        </w:rPr>
        <w:t>миссии Тужинского муниципального района на 2018 год, утверждённого</w:t>
      </w:r>
      <w:r w:rsidRPr="00262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распоряжением председателя</w:t>
      </w:r>
      <w:r w:rsidRPr="00262455">
        <w:rPr>
          <w:rFonts w:ascii="Times New Roman" w:hAnsi="Times New Roman"/>
          <w:sz w:val="28"/>
          <w:szCs w:val="28"/>
          <w:lang w:val="ru-RU"/>
        </w:rPr>
        <w:t xml:space="preserve"> Контрольно-счетной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от 20.12.2017 №3,</w:t>
      </w:r>
      <w:r w:rsidRPr="00262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председателем Контрольно-счётной комиссии </w:t>
      </w:r>
      <w:r w:rsidRPr="00262455">
        <w:rPr>
          <w:rFonts w:ascii="Times New Roman" w:hAnsi="Times New Roman"/>
          <w:sz w:val="28"/>
          <w:szCs w:val="28"/>
          <w:lang w:val="ru-RU"/>
        </w:rPr>
        <w:t xml:space="preserve">Таймаровым А.С.  </w:t>
      </w:r>
      <w:r w:rsidR="00C74D64">
        <w:rPr>
          <w:rFonts w:ascii="Times New Roman" w:hAnsi="Times New Roman"/>
          <w:sz w:val="28"/>
          <w:szCs w:val="28"/>
          <w:lang w:val="ru-RU"/>
        </w:rPr>
        <w:t>проведе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C74D64">
        <w:rPr>
          <w:rFonts w:ascii="Times New Roman" w:hAnsi="Times New Roman"/>
          <w:sz w:val="28"/>
          <w:szCs w:val="28"/>
          <w:lang w:val="ru-RU"/>
        </w:rPr>
        <w:t>а проверка отдельных вопросов</w:t>
      </w:r>
      <w:r>
        <w:rPr>
          <w:rFonts w:ascii="Times New Roman" w:hAnsi="Times New Roman"/>
          <w:sz w:val="28"/>
          <w:szCs w:val="28"/>
          <w:lang w:val="ru-RU"/>
        </w:rPr>
        <w:t xml:space="preserve"> финансово-хозяйственной деятельности  Тужинского муниципального унитарного предприятия «Коммунальщик» за 2016-2017 год и 9 месяцев 2018 года</w:t>
      </w:r>
      <w:r w:rsidRPr="00262455">
        <w:rPr>
          <w:rFonts w:ascii="Times New Roman" w:hAnsi="Times New Roman"/>
          <w:sz w:val="28"/>
          <w:szCs w:val="28"/>
          <w:lang w:val="ru-RU"/>
        </w:rPr>
        <w:t>.</w:t>
      </w:r>
    </w:p>
    <w:p w:rsidR="00C74D64" w:rsidRDefault="00C74D64" w:rsidP="009C77BB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D64" w:rsidRDefault="00F00AE1" w:rsidP="00C74D64">
      <w:pPr>
        <w:tabs>
          <w:tab w:val="left" w:pos="394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Проверка начата:  1</w:t>
      </w:r>
      <w:r w:rsidR="00C74D64">
        <w:rPr>
          <w:rFonts w:ascii="Times New Roman" w:hAnsi="Times New Roman"/>
          <w:sz w:val="28"/>
          <w:szCs w:val="28"/>
          <w:lang w:val="ru-RU"/>
        </w:rPr>
        <w:t>5.11.2018</w:t>
      </w:r>
    </w:p>
    <w:p w:rsidR="00C74D64" w:rsidRPr="00262455" w:rsidRDefault="00C74D64" w:rsidP="00C74D64">
      <w:pPr>
        <w:tabs>
          <w:tab w:val="left" w:pos="394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Окончена: 07.12.2018</w:t>
      </w:r>
    </w:p>
    <w:p w:rsidR="00175148" w:rsidRDefault="00175148" w:rsidP="009C77BB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5148" w:rsidRDefault="00175148" w:rsidP="00BF0B05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5148" w:rsidRPr="00DE6468" w:rsidRDefault="00175148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845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роверкой установлено:</w:t>
      </w:r>
    </w:p>
    <w:p w:rsidR="00175148" w:rsidRDefault="00175148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Тужинское муниципальное унитарное предприятие «Коммунальщик» (далее – Предприятие), осуществляет свою деятельность на основании Устава,  утверждённого распоряжением главы администрации Тужинского городского поселения (далее – Администрация) от 26.02.2006 № 37.</w:t>
      </w:r>
    </w:p>
    <w:p w:rsidR="00175148" w:rsidRDefault="00175148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Учредителем Предприятия является муниципальное образование Тужинское городское поселение в лице администрации Тужинского городского поселения (пункт 1.2.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Устава). </w:t>
      </w:r>
      <w:proofErr w:type="gramEnd"/>
    </w:p>
    <w:p w:rsidR="00175148" w:rsidRPr="00E443C6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Местонахождение:  Кировская область, пгт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ужа, ул. 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 xml:space="preserve">Береговая,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д.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а. (пункт 1.5.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Устава)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Почтовый адрес: 612200, Кировская область, Тужинский район, пгт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ужа, ул. 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 xml:space="preserve">Береговая,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д. 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 (пункт 1.6.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Устава).</w:t>
      </w:r>
      <w:proofErr w:type="gramEnd"/>
    </w:p>
    <w:p w:rsidR="00175148" w:rsidRDefault="00175148" w:rsidP="006E0C2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своей деятельности Предприятие руководствуется действующим законодательством, нормативно правовыми актами органов местного самоуправления, Уставом.</w:t>
      </w:r>
    </w:p>
    <w:p w:rsidR="00175148" w:rsidRPr="004B1815" w:rsidRDefault="00175148" w:rsidP="006E0C2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18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B1815">
        <w:rPr>
          <w:rFonts w:ascii="Times New Roman" w:hAnsi="Times New Roman"/>
          <w:color w:val="000000"/>
          <w:sz w:val="28"/>
          <w:szCs w:val="28"/>
          <w:lang w:val="ru-RU"/>
        </w:rPr>
        <w:t>Уставный фонд Предприятия   составляет 127 359,38 рублей  (пункт 4.8.</w:t>
      </w:r>
      <w:proofErr w:type="gramEnd"/>
      <w:r w:rsidRPr="004B18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B1815">
        <w:rPr>
          <w:rFonts w:ascii="Times New Roman" w:hAnsi="Times New Roman"/>
          <w:color w:val="000000"/>
          <w:sz w:val="28"/>
          <w:szCs w:val="28"/>
          <w:lang w:val="ru-RU"/>
        </w:rPr>
        <w:t>Устава).</w:t>
      </w:r>
      <w:proofErr w:type="gramEnd"/>
    </w:p>
    <w:p w:rsidR="00175148" w:rsidRDefault="00175148" w:rsidP="00691A9D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D48A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Уставный фонд Предприятия составляют переданные ему учредителем основные и оборотные средства.</w:t>
      </w:r>
    </w:p>
    <w:p w:rsidR="00175148" w:rsidRPr="00A67900" w:rsidRDefault="00175148" w:rsidP="00691A9D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Предприятие  создано с целью качественного обслуживания объектов жилищного и коммунального хозяйства, соцкультбыта, инженерных сетей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сооружений, объектов водоснабжения, очистных сооружений благоустройства, выполнения работ по содержанию в надлежащем состоянии закреплённого за ним жилищного фонда по договору с Администрацией.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6D1F4C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редметом деятельности Предприятия являются (пункт 2.2.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Устава):</w:t>
      </w:r>
      <w:proofErr w:type="gramEnd"/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-выполнение работ по содержанию в надлежащем состоянии закреплённого за ним жилищного фонда, объектов соцкультбыта, инженерных сетей и сооружений, объектов водоснабжения, благоустройства;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-выполнение работ по текущему и капитальному ремонту жилого фонда;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-выполнение работ по профилактике аварийных ситуаций в закреплённом жилом фонде и ликвидации последствий аварий;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-эксплуатация и ремонт сетей и инженерных сооружений;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-оказание услуг нанимателям жилых помещений и арендаторам по ремонту внутридомовых сетей, в том числе дополнительных платных согласно утверждённому перечню;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-благоустройство и ремонт закреплённой за Предприятием территории;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-выполнение других видов работ и услуг по договорам;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-обеспечение рационального использования материальных, трудовых и финансовых ресурсов. Совершенствование форм и методов управления и хозяйствования, осуществление развития и реконструкции материальной базы;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-производство сельскохозяйственных работ;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-деятельность по организации конференций и выставок, в том числе ярмарок.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Предприятие является юридическим лицом, имеет самостоятельный бухгалтерский баланс, круглую печать, содержащую полное фирменное наименование и указание места нахождения Предприятия, штампы, бланки.</w:t>
      </w:r>
    </w:p>
    <w:p w:rsidR="00175148" w:rsidRPr="006D1F4C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Предприятие имеет муниципальное имущество, закреплённое за ним на праве хозяйственного ведения, самостоятельно осуществляет свою деятельность, распоряжается полученными доходами и прибылью, оставшейся в его распоряжении после уплаты налогов, других обязательных платежей и отчислений собственнику.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Имеет право создавать фонд накопления, фонд потребления, резервный и другие фонды (пункт 5.3.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Устава).</w:t>
      </w:r>
      <w:proofErr w:type="gramEnd"/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Предприятие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включено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Единый государственный реестр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юридических лиц (ЕГРЮЛ) 19.05.2004 года, с присвоением основного государственного регистрационного номера (ОГРН) 1044304500756 (свидетельство серии 43 № 002352787).</w:t>
      </w:r>
    </w:p>
    <w:p w:rsidR="00175148" w:rsidRPr="001632DA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Предприятие поставлено на учёт в Межрайонной инспекции Федеральной налоговой службы России № 5 по Кировской области 19.05.2004 года с присвоением идентификационного номера налогоплательщика (ИНН) 4332002584 с кодом причины постановки на учёт (КПП) № 433201001 </w:t>
      </w:r>
      <w:r w:rsidRPr="001632DA">
        <w:rPr>
          <w:rFonts w:ascii="Times New Roman" w:hAnsi="Times New Roman"/>
          <w:color w:val="000000"/>
          <w:sz w:val="28"/>
          <w:szCs w:val="28"/>
          <w:lang w:val="ru-RU"/>
        </w:rPr>
        <w:t>(сви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детельство серии 43 № 002352708</w:t>
      </w:r>
      <w:r w:rsidRPr="001632DA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75148" w:rsidRPr="001632DA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2D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Сведения о видах экономической деятельности по Общероссийскому классификатору видов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экономической</w:t>
      </w:r>
      <w:r w:rsidRPr="001632DA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деятельности (ОКВЭД):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Основной: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35.30.14 </w:t>
      </w:r>
      <w:r w:rsidRPr="00470A5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– </w:t>
      </w:r>
      <w:r w:rsidRPr="00470A5A"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оизводство пара и горячей воды (тепловой энергии) котельными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Прочие виды деятельности по ОКВЭД: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37.00– сбор и обработка сточных вод;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38.11 – сбор неопасных отходов;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38.2 – обработка и утилизация отходов;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36.00.1 – забор и очистка воды для питьевых и промышленных нужд;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42.21 – строительство инженерных коммуникаций для водоснабжения и водоотведения, газоснабжения;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43.12.3 – производство земляных работ;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81.29.9 – деятельность по чистке и уборке прочая, не включённая в другие группировки;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68.32.1 – управление эксплуатацией жилого фонда за вознаграждение или на договорной основе.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696D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</w:t>
      </w:r>
      <w:r w:rsidRPr="00D620D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требованиями Федерального закона от 04.05.2011 г № 99-ФЗ «О лицензировании отдельных видов деятельности», Предприятие имеет лицензии: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КИР 90136 ВЭ от 12.05.2015 года -  на пользование недрами (добыча подземных вод в целях питьевого, хозяйственно – бытового водоснабжения)  в с. Караванное, выданная Департаментом экологии и природопользования Кировской области.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Срок действия лицензии по 12.05.2040 года;</w:t>
      </w:r>
    </w:p>
    <w:p w:rsidR="00175148" w:rsidRDefault="00175148" w:rsidP="00EF65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КИР 90137 ВЭ от 12.05.2015 года -  на пользование недрами (добыча подземных вод в целях питьевого, хозяйственно – бытового водоснабжения)  в пгт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ужа, выданная Департаментом экологии и природопользования Кировской области. Срок действия лицензии по 12.05.2040 года;</w:t>
      </w:r>
    </w:p>
    <w:p w:rsidR="00175148" w:rsidRDefault="00175148" w:rsidP="00EF65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КИР 90197 ВЭ от 12.05.2015 года -  на пользование недрами (добыча подземных вод в целях питьевого и хозяйственно – бытового водоснабжения)  </w:t>
      </w:r>
      <w:r w:rsidRPr="00806C73">
        <w:rPr>
          <w:rFonts w:ascii="Times New Roman" w:hAnsi="Times New Roman"/>
          <w:color w:val="000000"/>
          <w:sz w:val="28"/>
          <w:szCs w:val="28"/>
          <w:lang w:val="ru-RU"/>
        </w:rPr>
        <w:t>в д. Покста, выданная Министерством охраны окружающей среды</w:t>
      </w:r>
      <w:r w:rsidRPr="006D39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806C73">
        <w:rPr>
          <w:rFonts w:ascii="Times New Roman" w:hAnsi="Times New Roman"/>
          <w:color w:val="000000"/>
          <w:sz w:val="28"/>
          <w:szCs w:val="28"/>
          <w:lang w:val="ru-RU"/>
        </w:rPr>
        <w:t>Кировской</w:t>
      </w:r>
      <w:r w:rsidRPr="00806C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области. Срок действия лицензии по 12.05.2040 года;</w:t>
      </w:r>
    </w:p>
    <w:p w:rsidR="00175148" w:rsidRDefault="00175148" w:rsidP="0028503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КИР 90135 ВЭ от 12.05.2015 года -  на пользование недрами (добыча подземных вод в целях питьевого, хозяйственно – бытового водоснабжения)  в д. Коврижата, выданная Департаментом экологии и природопользования Кировской области. Срок действия лицензии по 12.05.2040 года;</w:t>
      </w:r>
    </w:p>
    <w:p w:rsidR="00175148" w:rsidRDefault="00175148" w:rsidP="00F018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 КИР 90505 ВЭ от 07.06.2018 года -  на пользование недрами (добыча подземных вод в целях питьевого и хозяйственно – бытового водоснабжения)  в пгт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ужа, выданная Министерством охраны окружающей среды Кировской области. Срок действия лицензии по 06.07.2043 года;</w:t>
      </w:r>
    </w:p>
    <w:p w:rsidR="00175148" w:rsidRDefault="00175148" w:rsidP="00546551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 КИР 90506 ВЭ от 07.06.2018 года -  на пользование недрами (добыча подземных вод в целях питьевого и хозяйственно – бытового водоснабжения)  в пгт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ужа, выданная Министерством охраны окружающей среды Кировской области. Срок действия лицензии по 06.07.2043 года;</w:t>
      </w:r>
    </w:p>
    <w:p w:rsidR="00175148" w:rsidRDefault="00175148" w:rsidP="00546551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7. КИР 01925 ВР от 31.08.2018 года -  на пользование недрами (геологическое изучение в целях поисков и оценки подземных вод и их добычи)  в пгт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ужа, выданная Министерством охраны окружающей среды Кировской области. Срок действия лицензии по 06.07.2043 года;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8. 43 № 00112 от 20.06.2016 года на деятельность по сбору, транспортированию, обработке, утилизации, обезвреживанию, размещению </w:t>
      </w:r>
      <w:r w:rsidRPr="00F01836">
        <w:rPr>
          <w:rFonts w:ascii="Times New Roman" w:hAnsi="Times New Roman"/>
          <w:color w:val="000000"/>
          <w:sz w:val="28"/>
          <w:szCs w:val="28"/>
          <w:lang w:val="ru-RU"/>
        </w:rPr>
        <w:t>отходов 1-4 классов опасности,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выданная Управлением Росприроднадзора по Кировской области.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Срок действия лицензии – бессрочно.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 Предприятия имеется разрешение № 33-17 от 17.05.2016 года, выданное Министерством охраны окружающей среды Кировской области, на выброс вредных (загрязняющих) веществ в атмосферный воздух стационарными источниками, расположенными на промплощадках: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котельная № 1 – «Средняя школа», ул. Фокина;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котельная № 2 – «Центральная», ул. Невского;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котельная № 3 – «ЦРБ», ул. Набережная;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котельная № 4 – «Спорткомплекс», пер. Южный;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котельная № 6 – детсад «Сказка», ул. Советская;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котельная № 7 – «Мировой суд», ул. Свободы, 14;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котельная № 8 – производственная база, ул. Береговая, 11а.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Срок действия разрешения по 09.01.2021 года.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главы Администрации от 05.11.2008 года № 23 на должность директора Предприятия назначен Колосов Виталий Васильевич.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распоряжением главы Тужинского городского поселения от 26.12.2013 № 5 с ним заключён срочный трудовой договор от 31.12.2013 года, со сроком действия с 01.01.2014 по 31.12.2018 года.</w:t>
      </w:r>
    </w:p>
    <w:p w:rsidR="00175148" w:rsidRDefault="00556962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Между  Предприятием и 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>АО «Россельхозбанк» заключён договор от 03.11. 2009 № 022-15-46/447  на использование документов в электронной форме, подписанных электронной подписью.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АО «Россельхозбанк» и Предприятие ведут обмен документов в электронной форме, подписанных электронной подписью с помощью програ</w:t>
      </w:r>
      <w:r w:rsidR="00556962">
        <w:rPr>
          <w:rFonts w:ascii="Times New Roman" w:hAnsi="Times New Roman"/>
          <w:color w:val="000000"/>
          <w:sz w:val="28"/>
          <w:szCs w:val="28"/>
          <w:lang w:val="ru-RU"/>
        </w:rPr>
        <w:t>ммного обеспечения системы «Интернет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Клиент».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Сертификаты ключа на право электронной подписи на Предприятии имеются у директора Колосова В.В. и главного бухгалтера Залешиной Н.Н.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 Предприятия с 28.07.2009 года открыт расчётный счёт № 40702810322160000026 в дополнительном офисе Ки</w:t>
      </w:r>
      <w:r w:rsidR="00556962">
        <w:rPr>
          <w:rFonts w:ascii="Times New Roman" w:hAnsi="Times New Roman"/>
          <w:color w:val="000000"/>
          <w:sz w:val="28"/>
          <w:szCs w:val="28"/>
          <w:lang w:val="ru-RU"/>
        </w:rPr>
        <w:t xml:space="preserve">ровского регионального филиала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АО «Россельхозбанк».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5EC2">
        <w:rPr>
          <w:rFonts w:ascii="Times New Roman" w:hAnsi="Times New Roman"/>
          <w:b/>
          <w:color w:val="000000"/>
          <w:sz w:val="28"/>
          <w:szCs w:val="28"/>
          <w:lang w:val="ru-RU"/>
        </w:rPr>
        <w:t>Проверка отдельных вопросов финансово-хозяйственной деятельности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D33F4" w:rsidRDefault="001D33F4" w:rsidP="003336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3336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пунктом 12, части 1, статьи 20 Федерального закона № 161 ФЗ от 14.11.2002 года собственник имущества унитарного предприятия в отношении указанного предприятия:</w:t>
      </w:r>
    </w:p>
    <w:p w:rsidR="00175148" w:rsidRDefault="00175148" w:rsidP="003336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определяет порядок составления, утверждения и установления показателей планов финансово-хозяйственной деятельности унитарного предприятия;</w:t>
      </w:r>
    </w:p>
    <w:p w:rsidR="00175148" w:rsidRPr="00741D2D" w:rsidRDefault="00175148" w:rsidP="003336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утверждает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показатели экономической эффективности деятельности унитарного предприятия и контролирует их выполнение.</w:t>
      </w:r>
    </w:p>
    <w:p w:rsidR="00175148" w:rsidRPr="00C71819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>Пред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приятие</w:t>
      </w: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D5D42">
        <w:rPr>
          <w:rFonts w:ascii="Times New Roman" w:hAnsi="Times New Roman"/>
          <w:color w:val="000000"/>
          <w:sz w:val="28"/>
          <w:szCs w:val="28"/>
          <w:lang w:val="ru-RU"/>
        </w:rPr>
        <w:t>в 2015 году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составляло</w:t>
      </w: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41D2D">
        <w:rPr>
          <w:rFonts w:ascii="Times New Roman" w:hAnsi="Times New Roman"/>
          <w:b/>
          <w:color w:val="000000"/>
          <w:sz w:val="28"/>
          <w:szCs w:val="28"/>
          <w:lang w:val="ru-RU"/>
        </w:rPr>
        <w:t>финансовый план</w:t>
      </w: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указанием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 xml:space="preserve">доходов и расходов,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прибыли (убытков), распределения балансовой прибыли, </w:t>
      </w: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>объёмов предоставляемых услуг и финансирования из бюджета Тужинского городского поселения на благоустройство, капитальный ремонт: жилья, водопроводных и тепловых сетей.</w:t>
      </w:r>
    </w:p>
    <w:p w:rsidR="00175148" w:rsidRPr="00146B15" w:rsidRDefault="00FD5D42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Финансовый план утверждён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директ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ором Предприятия, согласован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с главой Администрации.</w:t>
      </w:r>
    </w:p>
    <w:p w:rsidR="00175148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Постановлением Администрации от 09.02.2017 № 10 утверждён Порядок составления, </w:t>
      </w:r>
      <w:r w:rsidRPr="00BD23F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620147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установления показателей </w:t>
      </w:r>
      <w:r w:rsidRPr="00741D2D">
        <w:rPr>
          <w:rFonts w:ascii="Times New Roman" w:hAnsi="Times New Roman"/>
          <w:b/>
          <w:color w:val="000000"/>
          <w:sz w:val="28"/>
          <w:szCs w:val="28"/>
          <w:lang w:val="ru-RU"/>
        </w:rPr>
        <w:t>планов (программ) финансово-хозяйственной</w:t>
      </w:r>
      <w:r w:rsidRPr="0062014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41D2D">
        <w:rPr>
          <w:rFonts w:ascii="Times New Roman" w:hAnsi="Times New Roman"/>
          <w:b/>
          <w:color w:val="000000"/>
          <w:sz w:val="28"/>
          <w:szCs w:val="28"/>
          <w:lang w:val="ru-RU"/>
        </w:rPr>
        <w:t>деятельности</w:t>
      </w:r>
      <w:r w:rsidRPr="0062014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муниципальных унитарных предприятий Тужинского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– Порядок)</w:t>
      </w:r>
      <w:r w:rsidRPr="0062014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75148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Проверке представлен План  финансово-хозяйственной деятельности (далее – план ФХД) на 2017 год, утверждённый директором Предприятия 14.12.2016 года.</w:t>
      </w:r>
    </w:p>
    <w:p w:rsidR="004D1E76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 нарушение пункта 12 части 1 статьи 20 Федерального закона № 161 – ФЗ от 14.11.2002 года </w:t>
      </w:r>
      <w:r w:rsidRPr="00E169BE">
        <w:rPr>
          <w:rFonts w:ascii="Times New Roman" w:hAnsi="Times New Roman"/>
          <w:color w:val="000000"/>
          <w:sz w:val="28"/>
          <w:szCs w:val="28"/>
          <w:lang w:val="ru-RU"/>
        </w:rPr>
        <w:t>«О государственных и муниципальных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169BE">
        <w:rPr>
          <w:rFonts w:ascii="Times New Roman" w:hAnsi="Times New Roman"/>
          <w:color w:val="000000"/>
          <w:sz w:val="28"/>
          <w:szCs w:val="28"/>
          <w:lang w:val="ru-RU"/>
        </w:rPr>
        <w:t>унитарных предприятиях»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C6EBB">
        <w:rPr>
          <w:rFonts w:ascii="Times New Roman" w:hAnsi="Times New Roman"/>
          <w:color w:val="000000"/>
          <w:sz w:val="28"/>
          <w:szCs w:val="28"/>
          <w:lang w:val="ru-RU"/>
        </w:rPr>
        <w:t>показатели плана ФХД не утверждены</w:t>
      </w:r>
      <w:r w:rsidRPr="009224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C6EBB">
        <w:rPr>
          <w:rFonts w:ascii="Times New Roman" w:hAnsi="Times New Roman"/>
          <w:color w:val="000000"/>
          <w:sz w:val="28"/>
          <w:szCs w:val="28"/>
          <w:lang w:val="ru-RU"/>
        </w:rPr>
        <w:t>собственником имущества,</w:t>
      </w:r>
      <w:r w:rsidRPr="009224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56C1D">
        <w:rPr>
          <w:rFonts w:ascii="Times New Roman" w:hAnsi="Times New Roman"/>
          <w:color w:val="000000"/>
          <w:sz w:val="28"/>
          <w:szCs w:val="28"/>
          <w:lang w:val="ru-RU"/>
        </w:rPr>
        <w:t>которым является Тужинское городское</w:t>
      </w:r>
      <w:r w:rsidRPr="009224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56C1D">
        <w:rPr>
          <w:rFonts w:ascii="Times New Roman" w:hAnsi="Times New Roman"/>
          <w:color w:val="000000"/>
          <w:sz w:val="28"/>
          <w:szCs w:val="28"/>
          <w:lang w:val="ru-RU"/>
        </w:rPr>
        <w:t>поселение.</w:t>
      </w:r>
    </w:p>
    <w:p w:rsidR="004D1E76" w:rsidRDefault="004D1E76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 ФХД на 2018 год согласован с главой Администрации. Достоверность плана ФХД на 2018 год вызывает большое сомнение. </w:t>
      </w:r>
    </w:p>
    <w:p w:rsidR="00581C21" w:rsidRDefault="004D1E76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фонду заработной платы </w:t>
      </w:r>
      <w:r w:rsidR="000B3A90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целом по Предприятию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планировался </w:t>
      </w:r>
      <w:r w:rsidRPr="004D1E76">
        <w:rPr>
          <w:rFonts w:ascii="Times New Roman" w:hAnsi="Times New Roman"/>
          <w:b/>
          <w:color w:val="000000"/>
          <w:sz w:val="28"/>
          <w:szCs w:val="28"/>
          <w:lang w:val="ru-RU"/>
        </w:rPr>
        <w:t>рост на 0,9 %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сравнению с ожидаемыми результатами 2017</w:t>
      </w:r>
      <w:r w:rsidR="00581C21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года, а по административно-управленческому персоналу </w:t>
      </w:r>
      <w:r w:rsidR="00581C21" w:rsidRPr="00581C21">
        <w:rPr>
          <w:rFonts w:ascii="Times New Roman" w:hAnsi="Times New Roman"/>
          <w:b/>
          <w:color w:val="000000"/>
          <w:sz w:val="28"/>
          <w:szCs w:val="28"/>
          <w:lang w:val="ru-RU"/>
        </w:rPr>
        <w:t>снижение на 4,7 %.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F360D9" w:rsidRDefault="00581C21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то же время планировался убыток в размере </w:t>
      </w:r>
      <w:r w:rsidRPr="00581C21">
        <w:rPr>
          <w:rFonts w:ascii="Times New Roman" w:hAnsi="Times New Roman"/>
          <w:b/>
          <w:color w:val="000000"/>
          <w:sz w:val="28"/>
          <w:szCs w:val="28"/>
          <w:lang w:val="ru-RU"/>
        </w:rPr>
        <w:t>1 638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что на </w:t>
      </w:r>
      <w:r w:rsidRPr="00581C21">
        <w:rPr>
          <w:rFonts w:ascii="Times New Roman" w:hAnsi="Times New Roman"/>
          <w:b/>
          <w:color w:val="000000"/>
          <w:sz w:val="28"/>
          <w:szCs w:val="28"/>
          <w:lang w:val="ru-RU"/>
        </w:rPr>
        <w:t>1 095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или в </w:t>
      </w:r>
      <w:r w:rsidRPr="00581C21">
        <w:rPr>
          <w:rFonts w:ascii="Times New Roman" w:hAnsi="Times New Roman"/>
          <w:b/>
          <w:color w:val="000000"/>
          <w:sz w:val="28"/>
          <w:szCs w:val="28"/>
          <w:lang w:val="ru-RU"/>
        </w:rPr>
        <w:t>3 раза больше ожидаемого убытка 2017 года.</w:t>
      </w:r>
    </w:p>
    <w:p w:rsidR="00175148" w:rsidRDefault="00F360D9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0D9">
        <w:rPr>
          <w:rFonts w:ascii="Times New Roman" w:hAnsi="Times New Roman"/>
          <w:color w:val="000000"/>
          <w:sz w:val="28"/>
          <w:szCs w:val="28"/>
          <w:lang w:val="ru-RU"/>
        </w:rPr>
        <w:t>Ожидаемый убыток Предприятия в 2017 году,</w:t>
      </w:r>
      <w:r w:rsidR="004D1E76" w:rsidRPr="00F360D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5148" w:rsidRPr="00F360D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плану ФХД, </w:t>
      </w:r>
      <w:r w:rsidRPr="0005799D">
        <w:rPr>
          <w:rFonts w:ascii="Times New Roman" w:hAnsi="Times New Roman"/>
          <w:b/>
          <w:color w:val="000000"/>
          <w:sz w:val="28"/>
          <w:szCs w:val="28"/>
          <w:lang w:val="ru-RU"/>
        </w:rPr>
        <w:t>составленному в конце 2017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– </w:t>
      </w:r>
      <w:r w:rsidRPr="00F360D9">
        <w:rPr>
          <w:rFonts w:ascii="Times New Roman" w:hAnsi="Times New Roman"/>
          <w:b/>
          <w:color w:val="000000"/>
          <w:sz w:val="28"/>
          <w:szCs w:val="28"/>
          <w:lang w:val="ru-RU"/>
        </w:rPr>
        <w:t>543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 Фактический убыток за 2017 год – </w:t>
      </w:r>
      <w:r w:rsidRPr="00F360D9">
        <w:rPr>
          <w:rFonts w:ascii="Times New Roman" w:hAnsi="Times New Roman"/>
          <w:b/>
          <w:color w:val="000000"/>
          <w:sz w:val="28"/>
          <w:szCs w:val="28"/>
          <w:lang w:val="ru-RU"/>
        </w:rPr>
        <w:t>1 257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что говорит о </w:t>
      </w:r>
      <w:r w:rsidRPr="00F360D9">
        <w:rPr>
          <w:rFonts w:ascii="Times New Roman" w:hAnsi="Times New Roman"/>
          <w:b/>
          <w:color w:val="000000"/>
          <w:sz w:val="28"/>
          <w:szCs w:val="28"/>
          <w:lang w:val="ru-RU"/>
        </w:rPr>
        <w:t>некачественном планировании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Предприятии.</w:t>
      </w:r>
    </w:p>
    <w:p w:rsidR="00450C08" w:rsidRPr="006C1EE1" w:rsidRDefault="00450C0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C1EE1">
        <w:rPr>
          <w:rFonts w:ascii="Times New Roman" w:hAnsi="Times New Roman"/>
          <w:b/>
          <w:color w:val="000000"/>
          <w:sz w:val="28"/>
          <w:szCs w:val="28"/>
          <w:lang w:val="ru-RU"/>
        </w:rPr>
        <w:t>В планах ФХД, показателях мониторинга финансово-хозяйственной деятельности</w:t>
      </w:r>
      <w:r w:rsidR="006C1EE1" w:rsidRPr="006C1E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Предприятия  допущено искажение показателей численности ИТР на Предприятии. Указано – 7 человек, фактически численность ИТР составляет – 6 человек. </w:t>
      </w:r>
      <w:r w:rsidRPr="006C1E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75148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А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Pr="00E23A13">
        <w:rPr>
          <w:rFonts w:ascii="Times New Roman" w:hAnsi="Times New Roman"/>
          <w:color w:val="000000"/>
          <w:sz w:val="28"/>
          <w:szCs w:val="28"/>
          <w:lang w:val="ru-RU"/>
        </w:rPr>
        <w:t>27.11.2013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 160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утвержд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ён</w:t>
      </w:r>
      <w:r w:rsidRPr="0062014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Порядок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осуществления ежеквартального мониторинга финансово-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хозяйственной деятельности муниципальных унитарных предприятий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муниципального образования Тужинское городское поселение Тужинского района Кировской области (далее – Порядок мониторинга).</w:t>
      </w:r>
      <w:r w:rsidRPr="00D656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75148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пунктом 2.1. Порядка мониторинга  </w:t>
      </w:r>
      <w:r w:rsidRPr="00FC6EBB">
        <w:rPr>
          <w:rFonts w:ascii="Times New Roman" w:hAnsi="Times New Roman"/>
          <w:b/>
          <w:color w:val="000000"/>
          <w:sz w:val="28"/>
          <w:szCs w:val="28"/>
          <w:lang w:val="ru-RU"/>
        </w:rPr>
        <w:t>в срок до 25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C6EBB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месяца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следующего за отчётным кварталом, руководитель Предприятия представляет в Администрацию показатели финансово- хозяйственной деятельности Предприятия, бухгалтерский баланс, отчёт руководителя Предприятия о финансово – хозяйственной деятельности Предприятия по итогам за квартал.</w:t>
      </w:r>
    </w:p>
    <w:p w:rsidR="00175148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пунктом 7.1. Устава Предприятия «Сведения о результатах финансово – хозяйственной деятельности Предприятие предоставляет в Администрацию в срок </w:t>
      </w:r>
      <w:r w:rsidRPr="00FC6EBB">
        <w:rPr>
          <w:rFonts w:ascii="Times New Roman" w:hAnsi="Times New Roman"/>
          <w:b/>
          <w:color w:val="000000"/>
          <w:sz w:val="28"/>
          <w:szCs w:val="28"/>
          <w:lang w:val="ru-RU"/>
        </w:rPr>
        <w:t>не позднее 30 дней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после окончания квартала».</w:t>
      </w:r>
    </w:p>
    <w:p w:rsidR="00175148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B1327">
        <w:rPr>
          <w:rFonts w:ascii="Times New Roman" w:hAnsi="Times New Roman"/>
          <w:b/>
          <w:color w:val="000000"/>
          <w:sz w:val="28"/>
          <w:szCs w:val="28"/>
          <w:lang w:val="ru-RU"/>
        </w:rPr>
        <w:t>В нарушение пункта 2.1. Порядка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мониторинга</w:t>
      </w:r>
      <w:r w:rsidRPr="007B1327">
        <w:rPr>
          <w:rFonts w:ascii="Times New Roman" w:hAnsi="Times New Roman"/>
          <w:b/>
          <w:color w:val="000000"/>
          <w:sz w:val="28"/>
          <w:szCs w:val="28"/>
          <w:lang w:val="ru-RU"/>
        </w:rPr>
        <w:t>, пункта 7.1. Устава Предприятия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Pr="007B132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C6EBB">
        <w:rPr>
          <w:rFonts w:ascii="Times New Roman" w:hAnsi="Times New Roman"/>
          <w:color w:val="000000"/>
          <w:sz w:val="28"/>
          <w:szCs w:val="28"/>
          <w:lang w:val="ru-RU"/>
        </w:rPr>
        <w:t>в Администрацию не предоставлялись сведения 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C6EBB">
        <w:rPr>
          <w:rFonts w:ascii="Times New Roman" w:hAnsi="Times New Roman"/>
          <w:color w:val="000000"/>
          <w:sz w:val="28"/>
          <w:szCs w:val="28"/>
          <w:lang w:val="ru-RU"/>
        </w:rPr>
        <w:t>финансово-хозяйственной деятельности Предпр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иятия по итогам работы за 1,2,3</w:t>
      </w:r>
      <w:r w:rsidR="00A61EB3">
        <w:rPr>
          <w:rFonts w:ascii="Times New Roman" w:hAnsi="Times New Roman"/>
          <w:color w:val="000000"/>
          <w:sz w:val="28"/>
          <w:szCs w:val="28"/>
          <w:lang w:val="ru-RU"/>
        </w:rPr>
        <w:t xml:space="preserve"> квартал 2016,2017</w:t>
      </w:r>
      <w:r w:rsidRPr="00FC6EBB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годов.</w:t>
      </w:r>
    </w:p>
    <w:p w:rsidR="00175148" w:rsidRPr="007B1327" w:rsidRDefault="00175148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Пункт 2.1. Порядка мониторинга не соответствует пункту 7.1. Устава Предприятия в части сроков представления отчётности.</w:t>
      </w:r>
      <w:r w:rsidRPr="007B132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</w:t>
      </w:r>
    </w:p>
    <w:p w:rsidR="00175148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Финансовые ресурсы Предприятия формируются за счёт выручки от реализации работ, оказания услуг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75148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-водоснабжению;</w:t>
      </w:r>
    </w:p>
    <w:p w:rsidR="00175148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-водоотведению;</w:t>
      </w:r>
    </w:p>
    <w:p w:rsidR="00175148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-теплоснабжению;</w:t>
      </w:r>
    </w:p>
    <w:p w:rsidR="00175148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-саночистке (обработка и утилизация отходов);</w:t>
      </w:r>
    </w:p>
    <w:p w:rsidR="00175148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-прочих доходов;</w:t>
      </w:r>
    </w:p>
    <w:p w:rsidR="00175148" w:rsidRPr="00DF062F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-внереализационных доходов.</w:t>
      </w:r>
    </w:p>
    <w:p w:rsidR="00175148" w:rsidRDefault="00175148" w:rsidP="00030C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Прочие доходы Предприятия – доходы от выполнения работ по благоустройству посёлка, выполнения работ по содержанию в надлежащем состоянии закреплённого за ним жилищного фонда по договорам с Администрацией.</w:t>
      </w:r>
    </w:p>
    <w:p w:rsidR="00175148" w:rsidRDefault="00175148" w:rsidP="00030C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Внереализационные доходы Предприятия  – проценты по начислению коммунальных платежей по реестрам на льготы от управления социальной защиты населения, доходы от продажи материалов, сдачи металлолома.</w:t>
      </w:r>
    </w:p>
    <w:p w:rsidR="00DB66C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доходах Предприятия (2017 год) </w:t>
      </w:r>
      <w:r w:rsidRPr="00853AA7">
        <w:rPr>
          <w:rFonts w:ascii="Times New Roman" w:hAnsi="Times New Roman"/>
          <w:color w:val="000000"/>
          <w:sz w:val="28"/>
          <w:szCs w:val="28"/>
          <w:lang w:val="ru-RU"/>
        </w:rPr>
        <w:t>наибольший удельный вес составл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яют:</w:t>
      </w:r>
    </w:p>
    <w:p w:rsidR="00175148" w:rsidRDefault="00DB66C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>-теплоснабжение – 59,6 %;</w:t>
      </w:r>
    </w:p>
    <w:p w:rsidR="0017514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-водоснабжение – 17,9 %;</w:t>
      </w:r>
    </w:p>
    <w:p w:rsidR="0017514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-прочие – 8,8 %;</w:t>
      </w:r>
    </w:p>
    <w:p w:rsidR="0017514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-водоотведение – 6,8 %;</w:t>
      </w:r>
    </w:p>
    <w:p w:rsidR="0017514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-саночистка – 6,6 %.</w:t>
      </w:r>
    </w:p>
    <w:p w:rsidR="00175148" w:rsidRDefault="00175148" w:rsidP="00030C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Финансовые результаты работы Предприятия (доходы, расходы, прибыль, убыток), в разрезе видов деятельности  показаны в таблице № 1.</w:t>
      </w:r>
    </w:p>
    <w:p w:rsidR="00175148" w:rsidRDefault="00175148" w:rsidP="00030C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более полного анализа  взят период 2015-2017 годов. </w:t>
      </w:r>
    </w:p>
    <w:p w:rsidR="00F123BE" w:rsidRDefault="00F123BE" w:rsidP="00030C36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75148" w:rsidRPr="00030C36" w:rsidRDefault="00175148" w:rsidP="00030C36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30C36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Таблица № 1</w:t>
      </w:r>
      <w:r w:rsidR="00C75BBA">
        <w:rPr>
          <w:rFonts w:ascii="Times New Roman" w:hAnsi="Times New Roman"/>
          <w:color w:val="000000"/>
          <w:sz w:val="20"/>
          <w:szCs w:val="20"/>
          <w:lang w:val="ru-RU"/>
        </w:rPr>
        <w:t xml:space="preserve">  (тыс. рублей)</w:t>
      </w: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710"/>
        <w:gridCol w:w="850"/>
        <w:gridCol w:w="851"/>
        <w:gridCol w:w="850"/>
        <w:gridCol w:w="851"/>
        <w:gridCol w:w="850"/>
        <w:gridCol w:w="851"/>
        <w:gridCol w:w="850"/>
        <w:gridCol w:w="753"/>
        <w:gridCol w:w="806"/>
        <w:gridCol w:w="851"/>
        <w:gridCol w:w="850"/>
      </w:tblGrid>
      <w:tr w:rsidR="00175148" w:rsidRPr="00361FEC" w:rsidTr="00DB66C8">
        <w:trPr>
          <w:trHeight w:val="165"/>
        </w:trPr>
        <w:tc>
          <w:tcPr>
            <w:tcW w:w="1134" w:type="dxa"/>
            <w:vMerge w:val="restart"/>
          </w:tcPr>
          <w:p w:rsidR="00175148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Подразделение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Доходы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Результат + </w:t>
            </w:r>
            <w:r w:rsidRPr="0003347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175148" w:rsidRPr="00B252C1" w:rsidTr="00DB66C8">
        <w:trPr>
          <w:trHeight w:val="602"/>
        </w:trPr>
        <w:tc>
          <w:tcPr>
            <w:tcW w:w="1134" w:type="dxa"/>
            <w:vMerge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75148" w:rsidRPr="0003347E" w:rsidRDefault="00175148" w:rsidP="00EF0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 к 2015+-</w:t>
            </w:r>
            <w:r w:rsidRPr="00C75BB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48" w:rsidRPr="0003347E" w:rsidRDefault="00175148" w:rsidP="00A53B57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2017 к 2015 +- </w:t>
            </w:r>
            <w:r w:rsidRPr="00C75BB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8" w:rsidRPr="006455AE" w:rsidRDefault="001751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55AE">
              <w:rPr>
                <w:rFonts w:ascii="Times New Roman" w:hAnsi="Times New Roman"/>
                <w:sz w:val="20"/>
                <w:szCs w:val="20"/>
                <w:lang w:val="ru-RU"/>
              </w:rPr>
              <w:t>2017 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55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2015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+-</w:t>
            </w:r>
            <w:r w:rsidRPr="00C75B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</w:p>
        </w:tc>
      </w:tr>
      <w:tr w:rsidR="00175148" w:rsidRPr="00B252C1" w:rsidTr="00DB66C8">
        <w:tc>
          <w:tcPr>
            <w:tcW w:w="1134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Теплоснабжение</w:t>
            </w:r>
          </w:p>
        </w:tc>
        <w:tc>
          <w:tcPr>
            <w:tcW w:w="710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8 898</w:t>
            </w:r>
          </w:p>
        </w:tc>
        <w:tc>
          <w:tcPr>
            <w:tcW w:w="850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9878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10699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5148" w:rsidRPr="004E2291" w:rsidRDefault="00175148" w:rsidP="00EF0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E229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+20,2</w:t>
            </w:r>
          </w:p>
        </w:tc>
        <w:tc>
          <w:tcPr>
            <w:tcW w:w="851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9141</w:t>
            </w:r>
          </w:p>
        </w:tc>
        <w:tc>
          <w:tcPr>
            <w:tcW w:w="850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10789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10899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48" w:rsidRPr="004E2291" w:rsidRDefault="00175148" w:rsidP="00A53B57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E229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+19,2</w:t>
            </w:r>
          </w:p>
        </w:tc>
        <w:tc>
          <w:tcPr>
            <w:tcW w:w="753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-243</w:t>
            </w:r>
          </w:p>
        </w:tc>
        <w:tc>
          <w:tcPr>
            <w:tcW w:w="806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-911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8" w:rsidRPr="006455AE" w:rsidRDefault="001751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55AE">
              <w:rPr>
                <w:rFonts w:ascii="Times New Roman" w:hAnsi="Times New Roman"/>
                <w:sz w:val="20"/>
                <w:szCs w:val="20"/>
                <w:lang w:val="ru-RU"/>
              </w:rPr>
              <w:t>-17,7</w:t>
            </w:r>
          </w:p>
        </w:tc>
      </w:tr>
      <w:tr w:rsidR="00175148" w:rsidRPr="00B252C1" w:rsidTr="00DB66C8">
        <w:tc>
          <w:tcPr>
            <w:tcW w:w="1134" w:type="dxa"/>
          </w:tcPr>
          <w:p w:rsidR="00175148" w:rsidRPr="00B252C1" w:rsidRDefault="00175148" w:rsidP="00DB66C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Водосна</w:t>
            </w:r>
            <w:r w:rsidR="00DB66C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б.</w:t>
            </w:r>
          </w:p>
        </w:tc>
        <w:tc>
          <w:tcPr>
            <w:tcW w:w="710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2963</w:t>
            </w:r>
          </w:p>
        </w:tc>
        <w:tc>
          <w:tcPr>
            <w:tcW w:w="850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3174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3208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5148" w:rsidRPr="00FF7D94" w:rsidRDefault="00175148" w:rsidP="00EF0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F7D9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+8,3</w:t>
            </w:r>
          </w:p>
        </w:tc>
        <w:tc>
          <w:tcPr>
            <w:tcW w:w="851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2603</w:t>
            </w:r>
          </w:p>
        </w:tc>
        <w:tc>
          <w:tcPr>
            <w:tcW w:w="850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2 984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2968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48" w:rsidRPr="00FF7D94" w:rsidRDefault="00175148" w:rsidP="00A53B57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F7D9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+14</w:t>
            </w:r>
          </w:p>
        </w:tc>
        <w:tc>
          <w:tcPr>
            <w:tcW w:w="753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+360</w:t>
            </w:r>
          </w:p>
        </w:tc>
        <w:tc>
          <w:tcPr>
            <w:tcW w:w="806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8" w:rsidRPr="002126CB" w:rsidRDefault="0017514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26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-33,3</w:t>
            </w:r>
          </w:p>
        </w:tc>
      </w:tr>
      <w:tr w:rsidR="00175148" w:rsidRPr="00B252C1" w:rsidTr="00DB66C8">
        <w:trPr>
          <w:trHeight w:val="300"/>
        </w:trPr>
        <w:tc>
          <w:tcPr>
            <w:tcW w:w="1134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Водоотведение</w:t>
            </w:r>
          </w:p>
        </w:tc>
        <w:tc>
          <w:tcPr>
            <w:tcW w:w="710" w:type="dxa"/>
          </w:tcPr>
          <w:p w:rsidR="00175148" w:rsidRPr="00B252C1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1 421</w:t>
            </w:r>
          </w:p>
        </w:tc>
        <w:tc>
          <w:tcPr>
            <w:tcW w:w="850" w:type="dxa"/>
          </w:tcPr>
          <w:p w:rsidR="00175148" w:rsidRPr="005D0EDF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5D0EDF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5148" w:rsidRPr="00FF7D94" w:rsidRDefault="00175148" w:rsidP="00EF0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F7D9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-13,6</w:t>
            </w:r>
          </w:p>
        </w:tc>
        <w:tc>
          <w:tcPr>
            <w:tcW w:w="851" w:type="dxa"/>
          </w:tcPr>
          <w:p w:rsidR="00175148" w:rsidRPr="005D0EDF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737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850" w:type="dxa"/>
          </w:tcPr>
          <w:p w:rsidR="00175148" w:rsidRPr="0047379D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737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5D0EDF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48" w:rsidRPr="00FF7D94" w:rsidRDefault="00175148" w:rsidP="00A53B57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F7D9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-0,2</w:t>
            </w:r>
          </w:p>
        </w:tc>
        <w:tc>
          <w:tcPr>
            <w:tcW w:w="753" w:type="dxa"/>
          </w:tcPr>
          <w:p w:rsidR="00175148" w:rsidRPr="005D0EDF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295</w:t>
            </w:r>
          </w:p>
        </w:tc>
        <w:tc>
          <w:tcPr>
            <w:tcW w:w="806" w:type="dxa"/>
          </w:tcPr>
          <w:p w:rsidR="00175148" w:rsidRPr="005D0EDF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F97A02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8" w:rsidRPr="002126CB" w:rsidRDefault="0017514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26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+64,4</w:t>
            </w:r>
          </w:p>
        </w:tc>
      </w:tr>
      <w:tr w:rsidR="00175148" w:rsidRPr="00A8317C" w:rsidTr="00DB66C8">
        <w:trPr>
          <w:trHeight w:val="334"/>
        </w:trPr>
        <w:tc>
          <w:tcPr>
            <w:tcW w:w="1134" w:type="dxa"/>
          </w:tcPr>
          <w:p w:rsidR="00175148" w:rsidRPr="00A8317C" w:rsidRDefault="00DB66C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Саночистк</w:t>
            </w:r>
            <w:proofErr w:type="spellEnd"/>
          </w:p>
        </w:tc>
        <w:tc>
          <w:tcPr>
            <w:tcW w:w="710" w:type="dxa"/>
          </w:tcPr>
          <w:p w:rsidR="00175148" w:rsidRPr="00A8317C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1316</w:t>
            </w:r>
          </w:p>
        </w:tc>
        <w:tc>
          <w:tcPr>
            <w:tcW w:w="850" w:type="dxa"/>
          </w:tcPr>
          <w:p w:rsidR="00175148" w:rsidRPr="00A8317C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1 164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A8317C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5148" w:rsidRPr="005A7C74" w:rsidRDefault="00175148" w:rsidP="00EF0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5A7C7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-10</w:t>
            </w:r>
          </w:p>
        </w:tc>
        <w:tc>
          <w:tcPr>
            <w:tcW w:w="851" w:type="dxa"/>
          </w:tcPr>
          <w:p w:rsidR="00175148" w:rsidRPr="00A8317C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850" w:type="dxa"/>
          </w:tcPr>
          <w:p w:rsidR="00175148" w:rsidRPr="00A8317C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A8317C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48" w:rsidRPr="005A7C74" w:rsidRDefault="00175148" w:rsidP="00A53B57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5A7C7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-3,3</w:t>
            </w:r>
          </w:p>
        </w:tc>
        <w:tc>
          <w:tcPr>
            <w:tcW w:w="753" w:type="dxa"/>
          </w:tcPr>
          <w:p w:rsidR="00175148" w:rsidRPr="00A8317C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+432</w:t>
            </w:r>
          </w:p>
        </w:tc>
        <w:tc>
          <w:tcPr>
            <w:tcW w:w="806" w:type="dxa"/>
          </w:tcPr>
          <w:p w:rsidR="00175148" w:rsidRPr="00A8317C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+346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A8317C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8" w:rsidRPr="002126CB" w:rsidRDefault="0017514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26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-23,8</w:t>
            </w:r>
          </w:p>
        </w:tc>
      </w:tr>
      <w:tr w:rsidR="00175148" w:rsidRPr="00B252C1" w:rsidTr="00DB66C8">
        <w:trPr>
          <w:trHeight w:val="321"/>
        </w:trPr>
        <w:tc>
          <w:tcPr>
            <w:tcW w:w="1134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Прочие</w:t>
            </w:r>
          </w:p>
        </w:tc>
        <w:tc>
          <w:tcPr>
            <w:tcW w:w="710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2 301</w:t>
            </w:r>
          </w:p>
        </w:tc>
        <w:tc>
          <w:tcPr>
            <w:tcW w:w="850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1 585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5148" w:rsidRPr="00295C28" w:rsidRDefault="00175148" w:rsidP="00EF0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95C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-31,1</w:t>
            </w:r>
          </w:p>
        </w:tc>
        <w:tc>
          <w:tcPr>
            <w:tcW w:w="851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3 314</w:t>
            </w:r>
          </w:p>
        </w:tc>
        <w:tc>
          <w:tcPr>
            <w:tcW w:w="850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2420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48" w:rsidRPr="00295C28" w:rsidRDefault="00175148" w:rsidP="00A53B57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95C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-33,6</w:t>
            </w:r>
          </w:p>
        </w:tc>
        <w:tc>
          <w:tcPr>
            <w:tcW w:w="753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-1 013</w:t>
            </w:r>
          </w:p>
        </w:tc>
        <w:tc>
          <w:tcPr>
            <w:tcW w:w="806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-514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8" w:rsidRPr="002126CB" w:rsidRDefault="001751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6CB">
              <w:rPr>
                <w:rFonts w:ascii="Times New Roman" w:hAnsi="Times New Roman"/>
                <w:sz w:val="20"/>
                <w:szCs w:val="20"/>
                <w:lang w:val="ru-RU"/>
              </w:rPr>
              <w:t>-39,3</w:t>
            </w:r>
          </w:p>
        </w:tc>
      </w:tr>
      <w:tr w:rsidR="00175148" w:rsidRPr="00B252C1" w:rsidTr="00DB66C8">
        <w:tc>
          <w:tcPr>
            <w:tcW w:w="1134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10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16899</w:t>
            </w:r>
          </w:p>
        </w:tc>
        <w:tc>
          <w:tcPr>
            <w:tcW w:w="850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17452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17904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5148" w:rsidRPr="0003347E" w:rsidRDefault="00175148" w:rsidP="00EF0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+5,9</w:t>
            </w:r>
          </w:p>
        </w:tc>
        <w:tc>
          <w:tcPr>
            <w:tcW w:w="851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17658</w:t>
            </w:r>
          </w:p>
        </w:tc>
        <w:tc>
          <w:tcPr>
            <w:tcW w:w="850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8647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18635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48" w:rsidRPr="0003347E" w:rsidRDefault="00175148" w:rsidP="00A53B57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+5,5</w:t>
            </w:r>
          </w:p>
        </w:tc>
        <w:tc>
          <w:tcPr>
            <w:tcW w:w="753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759</w:t>
            </w:r>
          </w:p>
        </w:tc>
        <w:tc>
          <w:tcPr>
            <w:tcW w:w="806" w:type="dxa"/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1 195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8" w:rsidRPr="002126CB" w:rsidRDefault="001751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6CB">
              <w:rPr>
                <w:rFonts w:ascii="Times New Roman" w:hAnsi="Times New Roman"/>
                <w:sz w:val="20"/>
                <w:szCs w:val="20"/>
                <w:lang w:val="ru-RU"/>
              </w:rPr>
              <w:t>-3,7</w:t>
            </w:r>
          </w:p>
        </w:tc>
      </w:tr>
      <w:tr w:rsidR="00175148" w:rsidRPr="00B252C1" w:rsidTr="00DB66C8">
        <w:trPr>
          <w:trHeight w:val="225"/>
        </w:trPr>
        <w:tc>
          <w:tcPr>
            <w:tcW w:w="1134" w:type="dxa"/>
            <w:tcBorders>
              <w:bottom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Внереализационные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75148" w:rsidRPr="00DE74B6" w:rsidRDefault="00175148" w:rsidP="00EF0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DE74B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-57,1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352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8" w:rsidRPr="00DE74B6" w:rsidRDefault="00175148" w:rsidP="00A53B57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DE74B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+44,5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-290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-260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8" w:rsidRPr="002126CB" w:rsidRDefault="0017514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26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+81,4</w:t>
            </w:r>
          </w:p>
        </w:tc>
      </w:tr>
      <w:tr w:rsidR="00175148" w:rsidRPr="00B252C1" w:rsidTr="00DB66C8">
        <w:trPr>
          <w:trHeight w:val="146"/>
        </w:trPr>
        <w:tc>
          <w:tcPr>
            <w:tcW w:w="1134" w:type="dxa"/>
            <w:tcBorders>
              <w:top w:val="single" w:sz="4" w:space="0" w:color="auto"/>
            </w:tcBorders>
          </w:tcPr>
          <w:p w:rsidR="00175148" w:rsidRPr="0003347E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17 004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17 544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17 949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75148" w:rsidRPr="006727B6" w:rsidRDefault="00175148" w:rsidP="00EF0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6727B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+5,6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18 053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18 999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19 206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48" w:rsidRPr="006727B6" w:rsidRDefault="00175148" w:rsidP="00A53B57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6727B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+6,4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-1 049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-1 455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5148" w:rsidRPr="006123A6" w:rsidRDefault="00175148" w:rsidP="00B44C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-1 257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8" w:rsidRPr="002126CB" w:rsidRDefault="0017514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26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+19,8</w:t>
            </w:r>
          </w:p>
        </w:tc>
      </w:tr>
    </w:tbl>
    <w:p w:rsidR="00175148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75148" w:rsidRPr="004E2291" w:rsidRDefault="00175148" w:rsidP="004E2291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229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анализе работы основной отрасли Предприятия (теплоснабжение) необходимо отметить ежегодный рост доходов,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опережающий рост расходов на </w:t>
      </w:r>
      <w:r w:rsidRPr="004E2291">
        <w:rPr>
          <w:rFonts w:ascii="Times New Roman" w:hAnsi="Times New Roman"/>
          <w:b/>
          <w:color w:val="000000"/>
          <w:sz w:val="28"/>
          <w:szCs w:val="28"/>
          <w:lang w:val="ru-RU"/>
        </w:rPr>
        <w:t>1 %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Pr="004E2291">
        <w:rPr>
          <w:rFonts w:ascii="Times New Roman" w:hAnsi="Times New Roman"/>
          <w:color w:val="000000"/>
          <w:sz w:val="28"/>
          <w:szCs w:val="28"/>
          <w:lang w:val="ru-RU"/>
        </w:rPr>
        <w:t>что позволило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снизить убыток </w:t>
      </w:r>
      <w:r w:rsidRPr="004E2291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43 </w:t>
      </w:r>
      <w:r w:rsidRPr="004E2291">
        <w:rPr>
          <w:rFonts w:ascii="Times New Roman" w:hAnsi="Times New Roman"/>
          <w:color w:val="000000"/>
          <w:sz w:val="28"/>
          <w:szCs w:val="28"/>
          <w:lang w:val="ru-RU"/>
        </w:rPr>
        <w:t>тыс. рублей.</w:t>
      </w:r>
    </w:p>
    <w:p w:rsidR="0017514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водоснабжению </w:t>
      </w:r>
      <w:r w:rsidRPr="00302435">
        <w:rPr>
          <w:rFonts w:ascii="Times New Roman" w:hAnsi="Times New Roman"/>
          <w:b/>
          <w:color w:val="000000"/>
          <w:sz w:val="28"/>
          <w:szCs w:val="28"/>
          <w:lang w:val="ru-RU"/>
        </w:rPr>
        <w:t>рост расходов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D5434">
        <w:rPr>
          <w:rFonts w:ascii="Times New Roman" w:hAnsi="Times New Roman"/>
          <w:b/>
          <w:color w:val="000000"/>
          <w:sz w:val="28"/>
          <w:szCs w:val="28"/>
          <w:lang w:val="ru-RU"/>
        </w:rPr>
        <w:t>(+14 %)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024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превышает </w:t>
      </w:r>
      <w:r w:rsidRPr="000D543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0D5434">
        <w:rPr>
          <w:rFonts w:ascii="Times New Roman" w:hAnsi="Times New Roman"/>
          <w:b/>
          <w:color w:val="000000"/>
          <w:sz w:val="28"/>
          <w:szCs w:val="28"/>
          <w:lang w:val="ru-RU"/>
        </w:rPr>
        <w:t>5,7 %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рост доходов Предприятия, что является причиной </w:t>
      </w:r>
      <w:r w:rsidRPr="000D5434">
        <w:rPr>
          <w:rFonts w:ascii="Times New Roman" w:hAnsi="Times New Roman"/>
          <w:b/>
          <w:color w:val="000000"/>
          <w:sz w:val="28"/>
          <w:szCs w:val="28"/>
          <w:lang w:val="ru-RU"/>
        </w:rPr>
        <w:t>снижения прибыли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одну треть, по сравнению с 2015 годом, или на </w:t>
      </w:r>
      <w:r w:rsidRPr="000D5434">
        <w:rPr>
          <w:rFonts w:ascii="Times New Roman" w:hAnsi="Times New Roman"/>
          <w:b/>
          <w:color w:val="000000"/>
          <w:sz w:val="28"/>
          <w:szCs w:val="28"/>
          <w:lang w:val="ru-RU"/>
        </w:rPr>
        <w:t>120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водоотведению </w:t>
      </w:r>
      <w:r w:rsidRPr="000D5434">
        <w:rPr>
          <w:rFonts w:ascii="Times New Roman" w:hAnsi="Times New Roman"/>
          <w:b/>
          <w:color w:val="000000"/>
          <w:sz w:val="28"/>
          <w:szCs w:val="28"/>
          <w:lang w:val="ru-RU"/>
        </w:rPr>
        <w:t>снижаются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доходы и расходы. В данной отрасли снижение доходов значительно опережает уменьшение расходов. Доходы </w:t>
      </w:r>
      <w:r w:rsidRPr="00AD60DD">
        <w:rPr>
          <w:rFonts w:ascii="Times New Roman" w:hAnsi="Times New Roman"/>
          <w:b/>
          <w:color w:val="000000"/>
          <w:sz w:val="28"/>
          <w:szCs w:val="28"/>
          <w:lang w:val="ru-RU"/>
        </w:rPr>
        <w:t>снизились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7F73EF">
        <w:rPr>
          <w:rFonts w:ascii="Times New Roman" w:hAnsi="Times New Roman"/>
          <w:b/>
          <w:color w:val="000000"/>
          <w:sz w:val="28"/>
          <w:szCs w:val="28"/>
          <w:lang w:val="ru-RU"/>
        </w:rPr>
        <w:t>13,6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F73EF">
        <w:rPr>
          <w:rFonts w:ascii="Times New Roman" w:hAnsi="Times New Roman"/>
          <w:b/>
          <w:color w:val="000000"/>
          <w:sz w:val="28"/>
          <w:szCs w:val="28"/>
          <w:lang w:val="ru-RU"/>
        </w:rPr>
        <w:t>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или на </w:t>
      </w:r>
      <w:r w:rsidRPr="007F73EF">
        <w:rPr>
          <w:rFonts w:ascii="Times New Roman" w:hAnsi="Times New Roman"/>
          <w:b/>
          <w:color w:val="000000"/>
          <w:sz w:val="28"/>
          <w:szCs w:val="28"/>
          <w:lang w:val="ru-RU"/>
        </w:rPr>
        <w:t>193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расходы соответственно на </w:t>
      </w:r>
      <w:r w:rsidRPr="007F73EF">
        <w:rPr>
          <w:rFonts w:ascii="Times New Roman" w:hAnsi="Times New Roman"/>
          <w:b/>
          <w:color w:val="000000"/>
          <w:sz w:val="28"/>
          <w:szCs w:val="28"/>
          <w:lang w:val="ru-RU"/>
        </w:rPr>
        <w:t>0,2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%, или на </w:t>
      </w:r>
      <w:r w:rsidRPr="007F73EF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 Всё это привело к </w:t>
      </w:r>
      <w:r w:rsidRPr="007F73EF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увеличению убытков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7F73EF">
        <w:rPr>
          <w:rFonts w:ascii="Times New Roman" w:hAnsi="Times New Roman"/>
          <w:b/>
          <w:color w:val="000000"/>
          <w:sz w:val="28"/>
          <w:szCs w:val="28"/>
          <w:lang w:val="ru-RU"/>
        </w:rPr>
        <w:t>190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Аналогичная ситуация с саночисткой, где доходы </w:t>
      </w:r>
      <w:r w:rsidRPr="00D477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снизились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D477AF">
        <w:rPr>
          <w:rFonts w:ascii="Times New Roman" w:hAnsi="Times New Roman"/>
          <w:b/>
          <w:color w:val="000000"/>
          <w:sz w:val="28"/>
          <w:szCs w:val="28"/>
          <w:lang w:val="ru-RU"/>
        </w:rPr>
        <w:t>132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а расходы -  на </w:t>
      </w:r>
      <w:r w:rsidRPr="00D477AF">
        <w:rPr>
          <w:rFonts w:ascii="Times New Roman" w:hAnsi="Times New Roman"/>
          <w:b/>
          <w:color w:val="000000"/>
          <w:sz w:val="28"/>
          <w:szCs w:val="28"/>
          <w:lang w:val="ru-RU"/>
        </w:rPr>
        <w:t>29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 В результате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прибыль уменьш</w:t>
      </w:r>
      <w:r w:rsidRPr="00D477AF">
        <w:rPr>
          <w:rFonts w:ascii="Times New Roman" w:hAnsi="Times New Roman"/>
          <w:b/>
          <w:color w:val="000000"/>
          <w:sz w:val="28"/>
          <w:szCs w:val="28"/>
          <w:lang w:val="ru-RU"/>
        </w:rPr>
        <w:t>илась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D477AF">
        <w:rPr>
          <w:rFonts w:ascii="Times New Roman" w:hAnsi="Times New Roman"/>
          <w:b/>
          <w:color w:val="000000"/>
          <w:sz w:val="28"/>
          <w:szCs w:val="28"/>
          <w:lang w:val="ru-RU"/>
        </w:rPr>
        <w:t>103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Положительная динамика в финансовых результатах наблюдается по прочим доходам. При </w:t>
      </w:r>
      <w:r w:rsidRPr="00AD60D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снижении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доходов на </w:t>
      </w:r>
      <w:r w:rsidRPr="00AD60DD">
        <w:rPr>
          <w:rFonts w:ascii="Times New Roman" w:hAnsi="Times New Roman"/>
          <w:b/>
          <w:color w:val="000000"/>
          <w:sz w:val="28"/>
          <w:szCs w:val="28"/>
          <w:lang w:val="ru-RU"/>
        </w:rPr>
        <w:t>716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или на </w:t>
      </w:r>
      <w:r w:rsidRPr="00AD60DD">
        <w:rPr>
          <w:rFonts w:ascii="Times New Roman" w:hAnsi="Times New Roman"/>
          <w:b/>
          <w:color w:val="000000"/>
          <w:sz w:val="28"/>
          <w:szCs w:val="28"/>
          <w:lang w:val="ru-RU"/>
        </w:rPr>
        <w:t>31,1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%, расходы </w:t>
      </w:r>
      <w:r w:rsidRPr="00AD60DD">
        <w:rPr>
          <w:rFonts w:ascii="Times New Roman" w:hAnsi="Times New Roman"/>
          <w:b/>
          <w:color w:val="000000"/>
          <w:sz w:val="28"/>
          <w:szCs w:val="28"/>
          <w:lang w:val="ru-RU"/>
        </w:rPr>
        <w:t>снизились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AD60DD">
        <w:rPr>
          <w:rFonts w:ascii="Times New Roman" w:hAnsi="Times New Roman"/>
          <w:b/>
          <w:color w:val="000000"/>
          <w:sz w:val="28"/>
          <w:szCs w:val="28"/>
          <w:lang w:val="ru-RU"/>
        </w:rPr>
        <w:t>1 114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или на </w:t>
      </w:r>
      <w:r w:rsidRPr="00AD60DD">
        <w:rPr>
          <w:rFonts w:ascii="Times New Roman" w:hAnsi="Times New Roman"/>
          <w:b/>
          <w:color w:val="000000"/>
          <w:sz w:val="28"/>
          <w:szCs w:val="28"/>
          <w:lang w:val="ru-RU"/>
        </w:rPr>
        <w:t>33,6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%. </w:t>
      </w:r>
      <w:r w:rsidRPr="00AD60DD">
        <w:rPr>
          <w:rFonts w:ascii="Times New Roman" w:hAnsi="Times New Roman"/>
          <w:b/>
          <w:color w:val="000000"/>
          <w:sz w:val="28"/>
          <w:szCs w:val="28"/>
          <w:lang w:val="ru-RU"/>
        </w:rPr>
        <w:t>Убыток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оказания прочих услуг </w:t>
      </w:r>
      <w:r w:rsidRPr="00AD60DD">
        <w:rPr>
          <w:rFonts w:ascii="Times New Roman" w:hAnsi="Times New Roman"/>
          <w:b/>
          <w:color w:val="000000"/>
          <w:sz w:val="28"/>
          <w:szCs w:val="28"/>
          <w:lang w:val="ru-RU"/>
        </w:rPr>
        <w:t>уменьшился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C04327">
        <w:rPr>
          <w:rFonts w:ascii="Times New Roman" w:hAnsi="Times New Roman"/>
          <w:b/>
          <w:color w:val="000000"/>
          <w:sz w:val="28"/>
          <w:szCs w:val="28"/>
          <w:lang w:val="ru-RU"/>
        </w:rPr>
        <w:t>398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Внереализационные </w:t>
      </w:r>
      <w:r w:rsidRPr="00C04327">
        <w:rPr>
          <w:rFonts w:ascii="Times New Roman" w:hAnsi="Times New Roman"/>
          <w:b/>
          <w:color w:val="000000"/>
          <w:sz w:val="28"/>
          <w:szCs w:val="28"/>
          <w:lang w:val="ru-RU"/>
        </w:rPr>
        <w:t>доходы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04327">
        <w:rPr>
          <w:rFonts w:ascii="Times New Roman" w:hAnsi="Times New Roman"/>
          <w:b/>
          <w:color w:val="000000"/>
          <w:sz w:val="28"/>
          <w:szCs w:val="28"/>
          <w:lang w:val="ru-RU"/>
        </w:rPr>
        <w:t>уменьшились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C04327">
        <w:rPr>
          <w:rFonts w:ascii="Times New Roman" w:hAnsi="Times New Roman"/>
          <w:b/>
          <w:color w:val="000000"/>
          <w:sz w:val="28"/>
          <w:szCs w:val="28"/>
          <w:lang w:val="ru-RU"/>
        </w:rPr>
        <w:t>60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а внереализационные </w:t>
      </w:r>
      <w:r w:rsidRPr="00C04327">
        <w:rPr>
          <w:rFonts w:ascii="Times New Roman" w:hAnsi="Times New Roman"/>
          <w:b/>
          <w:color w:val="000000"/>
          <w:sz w:val="28"/>
          <w:szCs w:val="28"/>
          <w:lang w:val="ru-RU"/>
        </w:rPr>
        <w:t>расходы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увеличились </w:t>
      </w:r>
      <w:r w:rsidRPr="00C04327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176 </w:t>
      </w:r>
      <w:r w:rsidRPr="00C04327">
        <w:rPr>
          <w:rFonts w:ascii="Times New Roman" w:hAnsi="Times New Roman"/>
          <w:color w:val="000000"/>
          <w:sz w:val="28"/>
          <w:szCs w:val="28"/>
          <w:lang w:val="ru-RU"/>
        </w:rPr>
        <w:t>тыс. рублей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C0432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75148" w:rsidRDefault="00175148" w:rsidP="00F7420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C04327">
        <w:rPr>
          <w:rFonts w:ascii="Times New Roman" w:hAnsi="Times New Roman"/>
          <w:b/>
          <w:color w:val="000000"/>
          <w:sz w:val="28"/>
          <w:szCs w:val="28"/>
          <w:lang w:val="ru-RU"/>
        </w:rPr>
        <w:t>убыток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соответственно </w:t>
      </w:r>
      <w:r w:rsidRPr="00C04327">
        <w:rPr>
          <w:rFonts w:ascii="Times New Roman" w:hAnsi="Times New Roman"/>
          <w:b/>
          <w:color w:val="000000"/>
          <w:sz w:val="28"/>
          <w:szCs w:val="28"/>
          <w:lang w:val="ru-RU"/>
        </w:rPr>
        <w:t>вырос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C04327">
        <w:rPr>
          <w:rFonts w:ascii="Times New Roman" w:hAnsi="Times New Roman"/>
          <w:b/>
          <w:color w:val="000000"/>
          <w:sz w:val="28"/>
          <w:szCs w:val="28"/>
          <w:lang w:val="ru-RU"/>
        </w:rPr>
        <w:t>236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Итоговые результаты работы Предприятия в 2015-2017 годах </w:t>
      </w:r>
      <w:r w:rsidRPr="00C942B9">
        <w:rPr>
          <w:rFonts w:ascii="Times New Roman" w:hAnsi="Times New Roman"/>
          <w:b/>
          <w:color w:val="000000"/>
          <w:sz w:val="28"/>
          <w:szCs w:val="28"/>
          <w:lang w:val="ru-RU"/>
        </w:rPr>
        <w:t>отрицательные.</w:t>
      </w:r>
    </w:p>
    <w:p w:rsidR="00175148" w:rsidRDefault="00175148" w:rsidP="004421E6">
      <w:pPr>
        <w:tabs>
          <w:tab w:val="left" w:pos="274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4421E6">
        <w:rPr>
          <w:rFonts w:ascii="Times New Roman" w:hAnsi="Times New Roman"/>
          <w:b/>
          <w:color w:val="000000"/>
          <w:sz w:val="28"/>
          <w:szCs w:val="28"/>
          <w:lang w:val="ru-RU"/>
        </w:rPr>
        <w:t>Доходы увеличились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4421E6">
        <w:rPr>
          <w:rFonts w:ascii="Times New Roman" w:hAnsi="Times New Roman"/>
          <w:b/>
          <w:color w:val="000000"/>
          <w:sz w:val="28"/>
          <w:szCs w:val="28"/>
          <w:lang w:val="ru-RU"/>
        </w:rPr>
        <w:t>5,6 %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на </w:t>
      </w:r>
      <w:r w:rsidRPr="004421E6">
        <w:rPr>
          <w:rFonts w:ascii="Times New Roman" w:hAnsi="Times New Roman"/>
          <w:b/>
          <w:color w:val="000000"/>
          <w:sz w:val="28"/>
          <w:szCs w:val="28"/>
          <w:lang w:val="ru-RU"/>
        </w:rPr>
        <w:t>945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Default="0017514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421E6">
        <w:rPr>
          <w:rFonts w:ascii="Times New Roman" w:hAnsi="Times New Roman"/>
          <w:b/>
          <w:color w:val="000000"/>
          <w:sz w:val="28"/>
          <w:szCs w:val="28"/>
          <w:lang w:val="ru-RU"/>
        </w:rPr>
        <w:t>Расходы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свою очередь </w:t>
      </w:r>
      <w:r w:rsidRPr="004421E6">
        <w:rPr>
          <w:rFonts w:ascii="Times New Roman" w:hAnsi="Times New Roman"/>
          <w:b/>
          <w:color w:val="000000"/>
          <w:sz w:val="28"/>
          <w:szCs w:val="28"/>
          <w:lang w:val="ru-RU"/>
        </w:rPr>
        <w:t>выросли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6,4 %, </w:t>
      </w:r>
      <w:r w:rsidRPr="004421E6">
        <w:rPr>
          <w:rFonts w:ascii="Times New Roman" w:hAnsi="Times New Roman"/>
          <w:color w:val="000000"/>
          <w:sz w:val="28"/>
          <w:szCs w:val="28"/>
          <w:lang w:val="ru-RU"/>
        </w:rPr>
        <w:t>или на</w:t>
      </w:r>
      <w:r w:rsidRPr="004421E6">
        <w:rPr>
          <w:rFonts w:ascii="Times New Roman" w:hAnsi="Times New Roman"/>
          <w:b/>
          <w:color w:val="000000"/>
          <w:sz w:val="28"/>
          <w:szCs w:val="28"/>
          <w:lang w:val="ru-RU"/>
        </w:rPr>
        <w:t> 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</w:t>
      </w:r>
      <w:r w:rsidRPr="004421E6">
        <w:rPr>
          <w:rFonts w:ascii="Times New Roman" w:hAnsi="Times New Roman"/>
          <w:b/>
          <w:color w:val="000000"/>
          <w:sz w:val="28"/>
          <w:szCs w:val="28"/>
          <w:lang w:val="ru-RU"/>
        </w:rPr>
        <w:t>53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 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</w:t>
      </w:r>
      <w:r w:rsidRPr="00D81C1E">
        <w:rPr>
          <w:rFonts w:ascii="Times New Roman" w:hAnsi="Times New Roman"/>
          <w:b/>
          <w:color w:val="000000"/>
          <w:sz w:val="28"/>
          <w:szCs w:val="28"/>
          <w:lang w:val="ru-RU"/>
        </w:rPr>
        <w:t>убыток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 </w:t>
      </w:r>
      <w:r w:rsidRPr="00C942B9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увеличился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C942B9">
        <w:rPr>
          <w:rFonts w:ascii="Times New Roman" w:hAnsi="Times New Roman"/>
          <w:b/>
          <w:color w:val="000000"/>
          <w:sz w:val="28"/>
          <w:szCs w:val="28"/>
          <w:lang w:val="ru-RU"/>
        </w:rPr>
        <w:t>208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 с </w:t>
      </w:r>
      <w:r w:rsidRPr="00C942B9">
        <w:rPr>
          <w:rFonts w:ascii="Times New Roman" w:hAnsi="Times New Roman"/>
          <w:b/>
          <w:color w:val="000000"/>
          <w:sz w:val="28"/>
          <w:szCs w:val="28"/>
          <w:lang w:val="ru-RU"/>
        </w:rPr>
        <w:t>1 049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 до </w:t>
      </w:r>
      <w:r w:rsidRPr="00C942B9">
        <w:rPr>
          <w:rFonts w:ascii="Times New Roman" w:hAnsi="Times New Roman"/>
          <w:b/>
          <w:color w:val="000000"/>
          <w:sz w:val="28"/>
          <w:szCs w:val="28"/>
          <w:lang w:val="ru-RU"/>
        </w:rPr>
        <w:t>1 257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050B3" w:rsidRDefault="001050B3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Финансовые результаты работы Предприятия </w:t>
      </w:r>
      <w:r w:rsidRPr="001050B3">
        <w:rPr>
          <w:rFonts w:ascii="Times New Roman" w:hAnsi="Times New Roman"/>
          <w:b/>
          <w:color w:val="000000"/>
          <w:sz w:val="28"/>
          <w:szCs w:val="28"/>
          <w:lang w:val="ru-RU"/>
        </w:rPr>
        <w:t>продолжают ухудшаться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в 2018 году.</w:t>
      </w:r>
    </w:p>
    <w:p w:rsidR="001050B3" w:rsidRDefault="001050B3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 теплоснабжению, водоснабжению, водоотведению, саночистке, прочим услугам</w:t>
      </w:r>
      <w:r w:rsidR="009D52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D5223" w:rsidRPr="009D5223">
        <w:rPr>
          <w:rFonts w:ascii="Times New Roman" w:hAnsi="Times New Roman"/>
          <w:b/>
          <w:color w:val="000000"/>
          <w:sz w:val="28"/>
          <w:szCs w:val="28"/>
          <w:lang w:val="ru-RU"/>
        </w:rPr>
        <w:t>за 9 месяцев 2018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поступило доходов </w:t>
      </w:r>
      <w:r w:rsidRPr="00BE7B8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меньше </w:t>
      </w:r>
      <w:r w:rsidR="00BE7B8D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аналогичного периода прошлого года на </w:t>
      </w:r>
      <w:r w:rsidR="00BE7B8D" w:rsidRPr="00BE7B8D">
        <w:rPr>
          <w:rFonts w:ascii="Times New Roman" w:hAnsi="Times New Roman"/>
          <w:b/>
          <w:color w:val="000000"/>
          <w:sz w:val="28"/>
          <w:szCs w:val="28"/>
          <w:lang w:val="ru-RU"/>
        </w:rPr>
        <w:t>692 тыс. рублей</w:t>
      </w:r>
      <w:r w:rsidR="00BE7B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E7B8D" w:rsidRDefault="00BE7B8D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Незначительный </w:t>
      </w:r>
      <w:r w:rsidRPr="005B0A62">
        <w:rPr>
          <w:rFonts w:ascii="Times New Roman" w:hAnsi="Times New Roman"/>
          <w:b/>
          <w:color w:val="000000"/>
          <w:sz w:val="28"/>
          <w:szCs w:val="28"/>
          <w:lang w:val="ru-RU"/>
        </w:rPr>
        <w:t>рост</w:t>
      </w:r>
      <w:r w:rsidR="009D52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отмечается по внереализационным доходам </w:t>
      </w:r>
      <w:r w:rsidRPr="00BE7B8D">
        <w:rPr>
          <w:rFonts w:ascii="Times New Roman" w:hAnsi="Times New Roman"/>
          <w:b/>
          <w:color w:val="000000"/>
          <w:sz w:val="28"/>
          <w:szCs w:val="28"/>
          <w:lang w:val="ru-RU"/>
        </w:rPr>
        <w:t>(+22 тыс. рублей).</w:t>
      </w:r>
    </w:p>
    <w:p w:rsidR="00BE7B8D" w:rsidRDefault="00BE7B8D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E7B8D">
        <w:rPr>
          <w:rFonts w:ascii="Times New Roman" w:hAnsi="Times New Roman"/>
          <w:b/>
          <w:color w:val="000000"/>
          <w:sz w:val="28"/>
          <w:szCs w:val="28"/>
          <w:lang w:val="ru-RU"/>
        </w:rPr>
        <w:t>Расходы</w:t>
      </w:r>
      <w:r w:rsidRPr="00BE7B8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E7B8D">
        <w:rPr>
          <w:rFonts w:ascii="Times New Roman" w:hAnsi="Times New Roman"/>
          <w:b/>
          <w:color w:val="000000"/>
          <w:sz w:val="28"/>
          <w:szCs w:val="28"/>
          <w:lang w:val="ru-RU"/>
        </w:rPr>
        <w:t>выросли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теплоснабжению, водоснабжению, водоотведению, саночистке на общую сумму </w:t>
      </w:r>
      <w:r w:rsidRPr="005B0A62">
        <w:rPr>
          <w:rFonts w:ascii="Times New Roman" w:hAnsi="Times New Roman"/>
          <w:b/>
          <w:color w:val="000000"/>
          <w:sz w:val="28"/>
          <w:szCs w:val="28"/>
          <w:lang w:val="ru-RU"/>
        </w:rPr>
        <w:t>1 100 тыс. рублей.</w:t>
      </w:r>
    </w:p>
    <w:p w:rsidR="005B0A62" w:rsidRPr="005B0A62" w:rsidRDefault="005B0A62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0A62">
        <w:rPr>
          <w:rFonts w:ascii="Times New Roman" w:hAnsi="Times New Roman"/>
          <w:color w:val="000000"/>
          <w:sz w:val="28"/>
          <w:szCs w:val="28"/>
          <w:lang w:val="ru-RU"/>
        </w:rPr>
        <w:t>Снизились расходы по прочим услугам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0A62">
        <w:rPr>
          <w:rFonts w:ascii="Times New Roman" w:hAnsi="Times New Roman"/>
          <w:b/>
          <w:color w:val="000000"/>
          <w:sz w:val="28"/>
          <w:szCs w:val="28"/>
          <w:lang w:val="ru-RU"/>
        </w:rPr>
        <w:t>(98 тыс. рублей),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внереализационным доходам </w:t>
      </w:r>
      <w:r w:rsidRPr="005B0A62">
        <w:rPr>
          <w:rFonts w:ascii="Times New Roman" w:hAnsi="Times New Roman"/>
          <w:b/>
          <w:color w:val="000000"/>
          <w:sz w:val="28"/>
          <w:szCs w:val="28"/>
          <w:lang w:val="ru-RU"/>
        </w:rPr>
        <w:t>(28 тыс. рублей).</w:t>
      </w:r>
      <w:r w:rsidRPr="005B0A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B0A62" w:rsidRPr="005B0A62" w:rsidRDefault="005B0A62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0A62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Соответственно </w:t>
      </w:r>
      <w:r w:rsidRPr="005B0A62">
        <w:rPr>
          <w:rFonts w:ascii="Times New Roman" w:hAnsi="Times New Roman"/>
          <w:b/>
          <w:color w:val="000000"/>
          <w:sz w:val="28"/>
          <w:szCs w:val="28"/>
          <w:lang w:val="ru-RU"/>
        </w:rPr>
        <w:t>убыток</w:t>
      </w:r>
      <w:r w:rsidRPr="005B0A6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0A62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увеличился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5B0A62">
        <w:rPr>
          <w:rFonts w:ascii="Times New Roman" w:hAnsi="Times New Roman"/>
          <w:b/>
          <w:color w:val="000000"/>
          <w:sz w:val="28"/>
          <w:szCs w:val="28"/>
          <w:lang w:val="ru-RU"/>
        </w:rPr>
        <w:t>1 644 тыс. рублей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Pr="005B0A62">
        <w:rPr>
          <w:rFonts w:ascii="Times New Roman" w:hAnsi="Times New Roman"/>
          <w:color w:val="000000"/>
          <w:sz w:val="28"/>
          <w:szCs w:val="28"/>
          <w:lang w:val="ru-RU"/>
        </w:rPr>
        <w:t>с 1361 тыс. рублей до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3 005 тыс. рублей.</w:t>
      </w:r>
    </w:p>
    <w:p w:rsidR="00BE7B8D" w:rsidRDefault="00BE7B8D" w:rsidP="00BE7B8D">
      <w:pPr>
        <w:tabs>
          <w:tab w:val="left" w:pos="274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того чтобы исключить влияние ценового фактора на результаты работы проведён анализ натуральных показателей по произведённым услугам, по внереализационным доходам Предприятия.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C942B9">
      <w:pPr>
        <w:tabs>
          <w:tab w:val="left" w:pos="2745"/>
        </w:tabs>
        <w:ind w:firstLine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</w:t>
      </w:r>
      <w:r w:rsidRPr="00C942B9">
        <w:rPr>
          <w:rFonts w:ascii="Times New Roman" w:hAnsi="Times New Roman"/>
          <w:color w:val="000000"/>
          <w:sz w:val="20"/>
          <w:szCs w:val="20"/>
          <w:lang w:val="ru-RU"/>
        </w:rPr>
        <w:t>Таблица № 2</w:t>
      </w:r>
    </w:p>
    <w:p w:rsidR="0028602A" w:rsidRPr="00C942B9" w:rsidRDefault="0028602A" w:rsidP="00C942B9">
      <w:pPr>
        <w:tabs>
          <w:tab w:val="left" w:pos="2745"/>
        </w:tabs>
        <w:ind w:firstLine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709"/>
        <w:gridCol w:w="709"/>
        <w:gridCol w:w="670"/>
        <w:gridCol w:w="1031"/>
        <w:gridCol w:w="1134"/>
      </w:tblGrid>
      <w:tr w:rsidR="00175148" w:rsidRPr="004421E6" w:rsidTr="00C942B9">
        <w:trPr>
          <w:trHeight w:val="101"/>
        </w:trPr>
        <w:tc>
          <w:tcPr>
            <w:tcW w:w="2693" w:type="dxa"/>
            <w:vMerge w:val="restart"/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Наименование услуги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75148" w:rsidRPr="00907CC7" w:rsidTr="00C942B9">
        <w:trPr>
          <w:trHeight w:val="411"/>
        </w:trPr>
        <w:tc>
          <w:tcPr>
            <w:tcW w:w="2693" w:type="dxa"/>
            <w:vMerge/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 к 2015 +-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2017 к 2015+- </w:t>
            </w:r>
            <w:r w:rsidRPr="00C75BB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%</w:t>
            </w:r>
          </w:p>
        </w:tc>
      </w:tr>
      <w:tr w:rsidR="00175148" w:rsidRPr="00907CC7" w:rsidTr="00C942B9">
        <w:tc>
          <w:tcPr>
            <w:tcW w:w="2693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Теплоснабжение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(тыс. Гкал)</w:t>
            </w:r>
          </w:p>
        </w:tc>
        <w:tc>
          <w:tcPr>
            <w:tcW w:w="709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5,6</w:t>
            </w:r>
          </w:p>
        </w:tc>
        <w:tc>
          <w:tcPr>
            <w:tcW w:w="709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5,</w:t>
            </w: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670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031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+0,4</w:t>
            </w:r>
          </w:p>
        </w:tc>
        <w:tc>
          <w:tcPr>
            <w:tcW w:w="1134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+7,1</w:t>
            </w:r>
          </w:p>
        </w:tc>
      </w:tr>
      <w:tr w:rsidR="00175148" w:rsidRPr="00B252C1" w:rsidTr="00C942B9">
        <w:tc>
          <w:tcPr>
            <w:tcW w:w="2693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Водоснабжение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(тыс. куб.м.)</w:t>
            </w:r>
          </w:p>
        </w:tc>
        <w:tc>
          <w:tcPr>
            <w:tcW w:w="709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124,5</w:t>
            </w:r>
          </w:p>
        </w:tc>
        <w:tc>
          <w:tcPr>
            <w:tcW w:w="709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123,9</w:t>
            </w:r>
          </w:p>
        </w:tc>
        <w:tc>
          <w:tcPr>
            <w:tcW w:w="670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113</w:t>
            </w:r>
          </w:p>
        </w:tc>
        <w:tc>
          <w:tcPr>
            <w:tcW w:w="1031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-11,5</w:t>
            </w:r>
          </w:p>
        </w:tc>
        <w:tc>
          <w:tcPr>
            <w:tcW w:w="1134" w:type="dxa"/>
          </w:tcPr>
          <w:p w:rsidR="00175148" w:rsidRPr="003920B9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3920B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-9,2</w:t>
            </w:r>
          </w:p>
        </w:tc>
      </w:tr>
      <w:tr w:rsidR="00175148" w:rsidRPr="00F65452" w:rsidTr="00C942B9">
        <w:tc>
          <w:tcPr>
            <w:tcW w:w="2693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Водоотведение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(тыс. куб. м.)</w:t>
            </w:r>
          </w:p>
        </w:tc>
        <w:tc>
          <w:tcPr>
            <w:tcW w:w="709" w:type="dxa"/>
          </w:tcPr>
          <w:p w:rsidR="00175148" w:rsidRPr="00B252C1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31,8</w:t>
            </w:r>
          </w:p>
        </w:tc>
        <w:tc>
          <w:tcPr>
            <w:tcW w:w="709" w:type="dxa"/>
          </w:tcPr>
          <w:p w:rsidR="00175148" w:rsidRPr="00F65452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27,4</w:t>
            </w:r>
          </w:p>
        </w:tc>
        <w:tc>
          <w:tcPr>
            <w:tcW w:w="670" w:type="dxa"/>
          </w:tcPr>
          <w:p w:rsidR="00175148" w:rsidRPr="00F65452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23,8</w:t>
            </w:r>
          </w:p>
        </w:tc>
        <w:tc>
          <w:tcPr>
            <w:tcW w:w="1031" w:type="dxa"/>
          </w:tcPr>
          <w:p w:rsidR="00175148" w:rsidRPr="00F65452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-8</w:t>
            </w:r>
          </w:p>
        </w:tc>
        <w:tc>
          <w:tcPr>
            <w:tcW w:w="1134" w:type="dxa"/>
          </w:tcPr>
          <w:p w:rsidR="00175148" w:rsidRPr="003920B9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3920B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-25,2</w:t>
            </w:r>
          </w:p>
        </w:tc>
      </w:tr>
      <w:tr w:rsidR="00175148" w:rsidRPr="00F65452" w:rsidTr="00C942B9">
        <w:trPr>
          <w:trHeight w:val="225"/>
        </w:trPr>
        <w:tc>
          <w:tcPr>
            <w:tcW w:w="2693" w:type="dxa"/>
            <w:tcBorders>
              <w:bottom w:val="single" w:sz="4" w:space="0" w:color="auto"/>
            </w:tcBorders>
          </w:tcPr>
          <w:p w:rsidR="00175148" w:rsidRPr="00A8317C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Саночистка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(тыс. куб. м.)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148" w:rsidRPr="00A8317C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148" w:rsidRPr="00A8317C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2,6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75148" w:rsidRPr="00A8317C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75148" w:rsidRPr="00A8317C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48" w:rsidRPr="003920B9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3920B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-32,4</w:t>
            </w:r>
          </w:p>
        </w:tc>
      </w:tr>
      <w:tr w:rsidR="00175148" w:rsidRPr="00A25461" w:rsidTr="00C942B9">
        <w:trPr>
          <w:trHeight w:val="231"/>
        </w:trPr>
        <w:tc>
          <w:tcPr>
            <w:tcW w:w="2693" w:type="dxa"/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Прочие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(тыс. рублей)</w:t>
            </w:r>
          </w:p>
        </w:tc>
        <w:tc>
          <w:tcPr>
            <w:tcW w:w="709" w:type="dxa"/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2 301</w:t>
            </w:r>
          </w:p>
        </w:tc>
        <w:tc>
          <w:tcPr>
            <w:tcW w:w="709" w:type="dxa"/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1 906</w:t>
            </w:r>
          </w:p>
        </w:tc>
        <w:tc>
          <w:tcPr>
            <w:tcW w:w="670" w:type="dxa"/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1 585</w:t>
            </w:r>
          </w:p>
        </w:tc>
        <w:tc>
          <w:tcPr>
            <w:tcW w:w="1031" w:type="dxa"/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-716</w:t>
            </w:r>
          </w:p>
        </w:tc>
        <w:tc>
          <w:tcPr>
            <w:tcW w:w="1134" w:type="dxa"/>
          </w:tcPr>
          <w:p w:rsidR="00175148" w:rsidRPr="003920B9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3920B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-31,1</w:t>
            </w:r>
          </w:p>
        </w:tc>
      </w:tr>
      <w:tr w:rsidR="00175148" w:rsidRPr="00A25461" w:rsidTr="00C942B9">
        <w:trPr>
          <w:trHeight w:val="70"/>
        </w:trPr>
        <w:tc>
          <w:tcPr>
            <w:tcW w:w="2693" w:type="dxa"/>
            <w:tcBorders>
              <w:bottom w:val="single" w:sz="4" w:space="0" w:color="auto"/>
            </w:tcBorders>
          </w:tcPr>
          <w:p w:rsidR="00175148" w:rsidRPr="0003347E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Внереализационные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148" w:rsidRPr="006123A6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148" w:rsidRPr="006123A6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92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75148" w:rsidRPr="006123A6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75148" w:rsidRPr="006123A6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48" w:rsidRPr="003920B9" w:rsidRDefault="00175148" w:rsidP="00CC6AF1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3920B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-57,1</w:t>
            </w:r>
          </w:p>
        </w:tc>
      </w:tr>
    </w:tbl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B0A62" w:rsidRDefault="005B0A62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2015-2017 годах услуги теплоснабжениия в натуральных показателях </w:t>
      </w:r>
      <w:r w:rsidRPr="006F1C5F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увеличились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0,4 тыс. Гкал, или на </w:t>
      </w:r>
      <w:r w:rsidRPr="0005799D">
        <w:rPr>
          <w:rFonts w:ascii="Times New Roman" w:hAnsi="Times New Roman"/>
          <w:b/>
          <w:color w:val="000000"/>
          <w:sz w:val="28"/>
          <w:szCs w:val="28"/>
          <w:lang w:val="ru-RU"/>
        </w:rPr>
        <w:t>7,1 %,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денежном выражении на </w:t>
      </w:r>
      <w:r w:rsidRPr="00F66899">
        <w:rPr>
          <w:rFonts w:ascii="Times New Roman" w:hAnsi="Times New Roman"/>
          <w:b/>
          <w:color w:val="000000"/>
          <w:sz w:val="28"/>
          <w:szCs w:val="28"/>
          <w:lang w:val="ru-RU"/>
        </w:rPr>
        <w:t>706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Pr="006F1C5F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Остальные натуральные показатели (водоснабжение, водоотведение, саночистка) в аналогичном периоде </w:t>
      </w:r>
      <w:r w:rsidRPr="006F1C5F">
        <w:rPr>
          <w:rFonts w:ascii="Times New Roman" w:hAnsi="Times New Roman"/>
          <w:b/>
          <w:color w:val="000000"/>
          <w:sz w:val="28"/>
          <w:szCs w:val="28"/>
          <w:lang w:val="ru-RU"/>
        </w:rPr>
        <w:t>уменьшились: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-водоснабжение на </w:t>
      </w:r>
      <w:r w:rsidRPr="006643EA">
        <w:rPr>
          <w:rFonts w:ascii="Times New Roman" w:hAnsi="Times New Roman"/>
          <w:b/>
          <w:color w:val="000000"/>
          <w:sz w:val="28"/>
          <w:szCs w:val="28"/>
          <w:lang w:val="ru-RU"/>
        </w:rPr>
        <w:t>11,5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куб. м., или на </w:t>
      </w:r>
      <w:r w:rsidRPr="006643EA">
        <w:rPr>
          <w:rFonts w:ascii="Times New Roman" w:hAnsi="Times New Roman"/>
          <w:b/>
          <w:color w:val="000000"/>
          <w:sz w:val="28"/>
          <w:szCs w:val="28"/>
          <w:lang w:val="ru-RU"/>
        </w:rPr>
        <w:t>9,2 %;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-водоотведение на </w:t>
      </w:r>
      <w:r w:rsidRPr="006643EA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куб. м., или на </w:t>
      </w:r>
      <w:r w:rsidRPr="006643EA">
        <w:rPr>
          <w:rFonts w:ascii="Times New Roman" w:hAnsi="Times New Roman"/>
          <w:b/>
          <w:color w:val="000000"/>
          <w:sz w:val="28"/>
          <w:szCs w:val="28"/>
          <w:lang w:val="ru-RU"/>
        </w:rPr>
        <w:t>25,2 %;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-саночистка на </w:t>
      </w:r>
      <w:r w:rsidRPr="006643EA">
        <w:rPr>
          <w:rFonts w:ascii="Times New Roman" w:hAnsi="Times New Roman"/>
          <w:b/>
          <w:color w:val="000000"/>
          <w:sz w:val="28"/>
          <w:szCs w:val="28"/>
          <w:lang w:val="ru-RU"/>
        </w:rPr>
        <w:t>1,2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куб. м., или на </w:t>
      </w:r>
      <w:r w:rsidRPr="006643EA">
        <w:rPr>
          <w:rFonts w:ascii="Times New Roman" w:hAnsi="Times New Roman"/>
          <w:b/>
          <w:color w:val="000000"/>
          <w:sz w:val="28"/>
          <w:szCs w:val="28"/>
          <w:lang w:val="ru-RU"/>
        </w:rPr>
        <w:t>32,4 %.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Прочих услуг оказано </w:t>
      </w:r>
      <w:r w:rsidRPr="006F1C5F">
        <w:rPr>
          <w:rFonts w:ascii="Times New Roman" w:hAnsi="Times New Roman"/>
          <w:b/>
          <w:color w:val="000000"/>
          <w:sz w:val="28"/>
          <w:szCs w:val="28"/>
          <w:lang w:val="ru-RU"/>
        </w:rPr>
        <w:t>меньше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6643EA">
        <w:rPr>
          <w:rFonts w:ascii="Times New Roman" w:hAnsi="Times New Roman"/>
          <w:b/>
          <w:color w:val="000000"/>
          <w:sz w:val="28"/>
          <w:szCs w:val="28"/>
          <w:lang w:val="ru-RU"/>
        </w:rPr>
        <w:t>716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или на </w:t>
      </w:r>
      <w:r w:rsidRPr="006643EA">
        <w:rPr>
          <w:rFonts w:ascii="Times New Roman" w:hAnsi="Times New Roman"/>
          <w:b/>
          <w:color w:val="000000"/>
          <w:sz w:val="28"/>
          <w:szCs w:val="28"/>
          <w:lang w:val="ru-RU"/>
        </w:rPr>
        <w:t>31,1 %.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Внереализационные доходы </w:t>
      </w:r>
      <w:r w:rsidRPr="006C3ABB">
        <w:rPr>
          <w:rFonts w:ascii="Times New Roman" w:hAnsi="Times New Roman"/>
          <w:b/>
          <w:color w:val="000000"/>
          <w:sz w:val="28"/>
          <w:szCs w:val="28"/>
          <w:lang w:val="ru-RU"/>
        </w:rPr>
        <w:t>уменьшились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6643EA">
        <w:rPr>
          <w:rFonts w:ascii="Times New Roman" w:hAnsi="Times New Roman"/>
          <w:b/>
          <w:color w:val="000000"/>
          <w:sz w:val="28"/>
          <w:szCs w:val="28"/>
          <w:lang w:val="ru-RU"/>
        </w:rPr>
        <w:t>60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или на </w:t>
      </w:r>
      <w:r w:rsidRPr="006643EA">
        <w:rPr>
          <w:rFonts w:ascii="Times New Roman" w:hAnsi="Times New Roman"/>
          <w:b/>
          <w:color w:val="000000"/>
          <w:sz w:val="28"/>
          <w:szCs w:val="28"/>
          <w:lang w:val="ru-RU"/>
        </w:rPr>
        <w:t>57,1 %.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Снижение объёмов оказанных услуг в 2016-2017 годах привело к </w:t>
      </w:r>
      <w:r w:rsidR="00A157FD">
        <w:rPr>
          <w:rFonts w:ascii="Times New Roman" w:hAnsi="Times New Roman"/>
          <w:b/>
          <w:color w:val="000000"/>
          <w:sz w:val="28"/>
          <w:szCs w:val="28"/>
          <w:lang w:val="ru-RU"/>
        </w:rPr>
        <w:t>не</w:t>
      </w:r>
      <w:r w:rsidRPr="006C3ABB">
        <w:rPr>
          <w:rFonts w:ascii="Times New Roman" w:hAnsi="Times New Roman"/>
          <w:b/>
          <w:color w:val="000000"/>
          <w:sz w:val="28"/>
          <w:szCs w:val="28"/>
          <w:lang w:val="ru-RU"/>
        </w:rPr>
        <w:t>поступлению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выручки Предприятия на </w:t>
      </w:r>
      <w:r w:rsidRPr="00F66899">
        <w:rPr>
          <w:rFonts w:ascii="Times New Roman" w:hAnsi="Times New Roman"/>
          <w:b/>
          <w:color w:val="000000"/>
          <w:sz w:val="28"/>
          <w:szCs w:val="28"/>
          <w:lang w:val="ru-RU"/>
        </w:rPr>
        <w:t>1 024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 (в действующих ценах на момент оказания услуг):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водоснабжению на     </w:t>
      </w:r>
      <w:r w:rsidRPr="00F66899">
        <w:rPr>
          <w:rFonts w:ascii="Times New Roman" w:hAnsi="Times New Roman"/>
          <w:b/>
          <w:color w:val="000000"/>
          <w:sz w:val="28"/>
          <w:szCs w:val="28"/>
          <w:lang w:val="ru-RU"/>
        </w:rPr>
        <w:t>307,8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рублей;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водоотведению на      </w:t>
      </w:r>
      <w:r w:rsidRPr="00F66899">
        <w:rPr>
          <w:rFonts w:ascii="Times New Roman" w:hAnsi="Times New Roman"/>
          <w:b/>
          <w:color w:val="000000"/>
          <w:sz w:val="28"/>
          <w:szCs w:val="28"/>
          <w:lang w:val="ru-RU"/>
        </w:rPr>
        <w:t>401,8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рублей;</w:t>
      </w:r>
    </w:p>
    <w:p w:rsidR="00175148" w:rsidRDefault="0017514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 саночистке на             </w:t>
      </w:r>
      <w:r w:rsidRPr="00F66899">
        <w:rPr>
          <w:rFonts w:ascii="Times New Roman" w:hAnsi="Times New Roman"/>
          <w:b/>
          <w:color w:val="000000"/>
          <w:sz w:val="28"/>
          <w:szCs w:val="28"/>
          <w:lang w:val="ru-RU"/>
        </w:rPr>
        <w:t>314,4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DB050C" w:rsidRDefault="006E1459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анализе натуральных показателей произведённых услуг необходимо отметить, что Предприятием заключено </w:t>
      </w:r>
      <w:r w:rsidRPr="006E1459">
        <w:rPr>
          <w:rFonts w:ascii="Times New Roman" w:hAnsi="Times New Roman"/>
          <w:b/>
          <w:color w:val="000000"/>
          <w:sz w:val="28"/>
          <w:szCs w:val="28"/>
          <w:lang w:val="ru-RU"/>
        </w:rPr>
        <w:t>499 договоров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E1459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E1459">
        <w:rPr>
          <w:rFonts w:ascii="Times New Roman" w:hAnsi="Times New Roman"/>
          <w:color w:val="000000"/>
          <w:sz w:val="28"/>
          <w:szCs w:val="28"/>
          <w:lang w:val="ru-RU"/>
        </w:rPr>
        <w:t>населением пгт</w:t>
      </w:r>
      <w:proofErr w:type="gramStart"/>
      <w:r w:rsidRPr="006E1459">
        <w:rPr>
          <w:rFonts w:ascii="Times New Roman" w:hAnsi="Times New Roman"/>
          <w:color w:val="000000"/>
          <w:sz w:val="28"/>
          <w:szCs w:val="28"/>
          <w:lang w:val="ru-RU"/>
        </w:rPr>
        <w:t xml:space="preserve"> Т</w:t>
      </w:r>
      <w:proofErr w:type="gramEnd"/>
      <w:r w:rsidRPr="006E1459">
        <w:rPr>
          <w:rFonts w:ascii="Times New Roman" w:hAnsi="Times New Roman"/>
          <w:color w:val="000000"/>
          <w:sz w:val="28"/>
          <w:szCs w:val="28"/>
          <w:lang w:val="ru-RU"/>
        </w:rPr>
        <w:t>ужа и д. Покста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вывоз твёрдых бытовых отходов, что составляет </w:t>
      </w:r>
      <w:r w:rsidRPr="00DB05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28,5 % от </w:t>
      </w:r>
      <w:r w:rsidR="00DB050C" w:rsidRPr="00DB050C">
        <w:rPr>
          <w:rFonts w:ascii="Times New Roman" w:hAnsi="Times New Roman"/>
          <w:b/>
          <w:color w:val="000000"/>
          <w:sz w:val="28"/>
          <w:szCs w:val="28"/>
          <w:lang w:val="ru-RU"/>
        </w:rPr>
        <w:t>общего количества</w:t>
      </w:r>
      <w:r w:rsidR="00DB050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потенциальных плательщиков данного сбора.</w:t>
      </w:r>
    </w:p>
    <w:p w:rsidR="0077130C" w:rsidRDefault="00D32160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77130C">
        <w:rPr>
          <w:rFonts w:ascii="Times New Roman" w:hAnsi="Times New Roman"/>
          <w:color w:val="000000"/>
          <w:sz w:val="28"/>
          <w:szCs w:val="28"/>
          <w:lang w:val="ru-RU"/>
        </w:rPr>
        <w:t>ешениями  Правления региональной службы по тарифам Кировской области для Предприят</w:t>
      </w:r>
      <w:r w:rsidR="00220C88">
        <w:rPr>
          <w:rFonts w:ascii="Times New Roman" w:hAnsi="Times New Roman"/>
          <w:color w:val="000000"/>
          <w:sz w:val="28"/>
          <w:szCs w:val="28"/>
          <w:lang w:val="ru-RU"/>
        </w:rPr>
        <w:t>ия установлены следующие тарифы</w:t>
      </w:r>
      <w:r w:rsidR="00EF06E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теплоснабжению, водоснабжению, водоотведению</w:t>
      </w:r>
      <w:r w:rsidR="00220C88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28602A" w:rsidRDefault="0028602A" w:rsidP="009223FB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8602A" w:rsidRDefault="0028602A" w:rsidP="009223FB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20C88" w:rsidRDefault="0028602A" w:rsidP="009223FB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="009223FB" w:rsidRPr="009223FB">
        <w:rPr>
          <w:rFonts w:ascii="Times New Roman" w:hAnsi="Times New Roman"/>
          <w:color w:val="000000"/>
          <w:sz w:val="20"/>
          <w:szCs w:val="20"/>
          <w:lang w:val="ru-RU"/>
        </w:rPr>
        <w:t>аблица № 3</w:t>
      </w:r>
    </w:p>
    <w:p w:rsidR="0028602A" w:rsidRPr="009223FB" w:rsidRDefault="0028602A" w:rsidP="009223FB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693"/>
        <w:gridCol w:w="1559"/>
        <w:gridCol w:w="1418"/>
        <w:gridCol w:w="1417"/>
        <w:gridCol w:w="1134"/>
      </w:tblGrid>
      <w:tr w:rsidR="00076205" w:rsidTr="003013AA">
        <w:tc>
          <w:tcPr>
            <w:tcW w:w="1702" w:type="dxa"/>
          </w:tcPr>
          <w:p w:rsidR="00220C88" w:rsidRPr="003013AA" w:rsidRDefault="00220C8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93" w:type="dxa"/>
          </w:tcPr>
          <w:p w:rsidR="00220C88" w:rsidRPr="003013AA" w:rsidRDefault="00220C8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</w:t>
            </w:r>
          </w:p>
        </w:tc>
        <w:tc>
          <w:tcPr>
            <w:tcW w:w="1559" w:type="dxa"/>
          </w:tcPr>
          <w:p w:rsidR="00220C88" w:rsidRPr="003013AA" w:rsidRDefault="00220C8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01.01.2016 по 30.06.</w:t>
            </w:r>
            <w:r w:rsidR="00076205"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2016.</w:t>
            </w:r>
          </w:p>
        </w:tc>
        <w:tc>
          <w:tcPr>
            <w:tcW w:w="1418" w:type="dxa"/>
          </w:tcPr>
          <w:p w:rsidR="00220C88" w:rsidRPr="003013AA" w:rsidRDefault="00076205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01.07.2016 по 30.06.2017</w:t>
            </w:r>
          </w:p>
        </w:tc>
        <w:tc>
          <w:tcPr>
            <w:tcW w:w="1417" w:type="dxa"/>
          </w:tcPr>
          <w:p w:rsidR="00220C88" w:rsidRPr="003013AA" w:rsidRDefault="00076205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 </w:t>
            </w:r>
            <w:r w:rsidR="003D59A1"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01.07.2017 по 30.06</w:t>
            </w: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.201</w:t>
            </w:r>
            <w:r w:rsidR="003D59A1"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220C88" w:rsidRPr="003013AA" w:rsidRDefault="003D59A1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</w:t>
            </w:r>
            <w:r w:rsidR="003A58C6"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 201</w:t>
            </w: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  <w:r w:rsidR="003A58C6"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+-%</w:t>
            </w:r>
          </w:p>
        </w:tc>
      </w:tr>
      <w:tr w:rsidR="00076205" w:rsidTr="003013AA">
        <w:tc>
          <w:tcPr>
            <w:tcW w:w="1702" w:type="dxa"/>
          </w:tcPr>
          <w:p w:rsidR="00220C88" w:rsidRPr="003013AA" w:rsidRDefault="00220C8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Водоснабжение, руб. за 1 куб. </w:t>
            </w:r>
            <w:proofErr w:type="gramStart"/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693" w:type="dxa"/>
          </w:tcPr>
          <w:p w:rsidR="00220C88" w:rsidRPr="003013AA" w:rsidRDefault="00076205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№39/24-кс-2016от16.10.2015 (изм</w:t>
            </w:r>
            <w:r w:rsidR="00172B3A"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енения</w:t>
            </w:r>
            <w:proofErr w:type="gramStart"/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="00172B3A"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 08.11.2016</w:t>
            </w:r>
            <w:r w:rsidR="00172B3A"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№ 42/95</w:t>
            </w:r>
            <w:r w:rsidR="00172B3A"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-кс-2017)</w:t>
            </w:r>
          </w:p>
        </w:tc>
        <w:tc>
          <w:tcPr>
            <w:tcW w:w="1559" w:type="dxa"/>
          </w:tcPr>
          <w:p w:rsidR="00220C88" w:rsidRPr="003013AA" w:rsidRDefault="00172B3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23,81</w:t>
            </w:r>
          </w:p>
        </w:tc>
        <w:tc>
          <w:tcPr>
            <w:tcW w:w="1418" w:type="dxa"/>
          </w:tcPr>
          <w:p w:rsidR="00220C88" w:rsidRPr="003013AA" w:rsidRDefault="00172B3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25,59</w:t>
            </w:r>
          </w:p>
        </w:tc>
        <w:tc>
          <w:tcPr>
            <w:tcW w:w="1417" w:type="dxa"/>
          </w:tcPr>
          <w:p w:rsidR="00220C88" w:rsidRPr="003013AA" w:rsidRDefault="00172B3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27,08</w:t>
            </w:r>
          </w:p>
        </w:tc>
        <w:tc>
          <w:tcPr>
            <w:tcW w:w="1134" w:type="dxa"/>
          </w:tcPr>
          <w:p w:rsidR="00220C88" w:rsidRPr="003013AA" w:rsidRDefault="003A58C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+13,7</w:t>
            </w:r>
          </w:p>
        </w:tc>
      </w:tr>
      <w:tr w:rsidR="00076205" w:rsidTr="003013AA">
        <w:tc>
          <w:tcPr>
            <w:tcW w:w="1702" w:type="dxa"/>
          </w:tcPr>
          <w:p w:rsidR="00220C88" w:rsidRPr="003013AA" w:rsidRDefault="00172B3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Водоотведение, руб. за 1 куб. </w:t>
            </w:r>
            <w:proofErr w:type="gramStart"/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</w:tcPr>
          <w:p w:rsidR="00220C88" w:rsidRPr="003013AA" w:rsidRDefault="00172B3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№39/24-кс-2016от16.10.2015 (изменения от 08.11.2016 №42/95-кс-2017)</w:t>
            </w:r>
          </w:p>
        </w:tc>
        <w:tc>
          <w:tcPr>
            <w:tcW w:w="1559" w:type="dxa"/>
          </w:tcPr>
          <w:p w:rsidR="00220C88" w:rsidRPr="003013AA" w:rsidRDefault="00172B3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46,73</w:t>
            </w:r>
          </w:p>
        </w:tc>
        <w:tc>
          <w:tcPr>
            <w:tcW w:w="1418" w:type="dxa"/>
          </w:tcPr>
          <w:p w:rsidR="00220C88" w:rsidRPr="003013AA" w:rsidRDefault="00172B3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50,06</w:t>
            </w:r>
          </w:p>
        </w:tc>
        <w:tc>
          <w:tcPr>
            <w:tcW w:w="1417" w:type="dxa"/>
          </w:tcPr>
          <w:p w:rsidR="00220C88" w:rsidRPr="003013AA" w:rsidRDefault="00172B3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52,65</w:t>
            </w:r>
          </w:p>
        </w:tc>
        <w:tc>
          <w:tcPr>
            <w:tcW w:w="1134" w:type="dxa"/>
          </w:tcPr>
          <w:p w:rsidR="00220C88" w:rsidRPr="003013AA" w:rsidRDefault="00BE29B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+12,7</w:t>
            </w:r>
          </w:p>
        </w:tc>
      </w:tr>
      <w:tr w:rsidR="00076205" w:rsidTr="003013AA">
        <w:tc>
          <w:tcPr>
            <w:tcW w:w="1702" w:type="dxa"/>
          </w:tcPr>
          <w:p w:rsidR="00220C88" w:rsidRPr="003013AA" w:rsidRDefault="00172B3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Теплоэнергия, руб</w:t>
            </w:r>
            <w:proofErr w:type="gramStart"/>
            <w:r w:rsidR="003A58C6"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гкал.</w:t>
            </w:r>
          </w:p>
        </w:tc>
        <w:tc>
          <w:tcPr>
            <w:tcW w:w="2693" w:type="dxa"/>
          </w:tcPr>
          <w:p w:rsidR="00220C88" w:rsidRPr="003013AA" w:rsidRDefault="003A58C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№35/5-тэ-2016 от18.09.2015,</w:t>
            </w:r>
          </w:p>
          <w:p w:rsidR="003A58C6" w:rsidRPr="003013AA" w:rsidRDefault="003A58C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(изменение от 08.11.2016 №42/9-тэ-2017)</w:t>
            </w:r>
          </w:p>
        </w:tc>
        <w:tc>
          <w:tcPr>
            <w:tcW w:w="1559" w:type="dxa"/>
          </w:tcPr>
          <w:p w:rsidR="00220C88" w:rsidRPr="003013AA" w:rsidRDefault="003A58C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1 632,8</w:t>
            </w:r>
          </w:p>
        </w:tc>
        <w:tc>
          <w:tcPr>
            <w:tcW w:w="1418" w:type="dxa"/>
          </w:tcPr>
          <w:p w:rsidR="00220C88" w:rsidRPr="003013AA" w:rsidRDefault="003A58C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1 765</w:t>
            </w:r>
          </w:p>
        </w:tc>
        <w:tc>
          <w:tcPr>
            <w:tcW w:w="1417" w:type="dxa"/>
          </w:tcPr>
          <w:p w:rsidR="00220C88" w:rsidRPr="003013AA" w:rsidRDefault="003A58C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1 780,4</w:t>
            </w:r>
          </w:p>
        </w:tc>
        <w:tc>
          <w:tcPr>
            <w:tcW w:w="1134" w:type="dxa"/>
          </w:tcPr>
          <w:p w:rsidR="00220C88" w:rsidRPr="003013AA" w:rsidRDefault="00BE29BA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+9</w:t>
            </w:r>
          </w:p>
        </w:tc>
      </w:tr>
    </w:tbl>
    <w:p w:rsidR="00220C88" w:rsidRDefault="00220C8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51D37" w:rsidRDefault="00A51D37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Рост тарифов в 2016-2018 годах составил 9 - 13,7 %.</w:t>
      </w:r>
    </w:p>
    <w:p w:rsidR="00522458" w:rsidRDefault="00522458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Стоимость 1 часа работы автотранспорта, услуг, оказываемых Предприятием:</w:t>
      </w:r>
    </w:p>
    <w:p w:rsidR="00EF06E9" w:rsidRDefault="00EF06E9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2458" w:rsidRPr="009223FB" w:rsidRDefault="009223FB" w:rsidP="009223FB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223FB">
        <w:rPr>
          <w:rFonts w:ascii="Times New Roman" w:hAnsi="Times New Roman"/>
          <w:color w:val="000000"/>
          <w:sz w:val="20"/>
          <w:szCs w:val="20"/>
          <w:lang w:val="ru-RU"/>
        </w:rPr>
        <w:t>Таблица № 4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417"/>
        <w:gridCol w:w="1418"/>
        <w:gridCol w:w="1275"/>
        <w:gridCol w:w="1525"/>
      </w:tblGrid>
      <w:tr w:rsidR="00522458" w:rsidTr="003013AA">
        <w:tc>
          <w:tcPr>
            <w:tcW w:w="3936" w:type="dxa"/>
          </w:tcPr>
          <w:p w:rsidR="00522458" w:rsidRPr="003013AA" w:rsidRDefault="0052245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Услуга</w:t>
            </w:r>
          </w:p>
        </w:tc>
        <w:tc>
          <w:tcPr>
            <w:tcW w:w="1417" w:type="dxa"/>
          </w:tcPr>
          <w:p w:rsidR="00522458" w:rsidRPr="003013AA" w:rsidRDefault="0052245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</w:tcPr>
          <w:p w:rsidR="00522458" w:rsidRPr="003013AA" w:rsidRDefault="0052245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</w:tcPr>
          <w:p w:rsidR="00522458" w:rsidRPr="003013AA" w:rsidRDefault="0052245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525" w:type="dxa"/>
          </w:tcPr>
          <w:p w:rsidR="00522458" w:rsidRPr="003013AA" w:rsidRDefault="003920B9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 к 2015</w:t>
            </w:r>
          </w:p>
          <w:p w:rsidR="00522458" w:rsidRPr="003013AA" w:rsidRDefault="0052245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+- %</w:t>
            </w:r>
          </w:p>
        </w:tc>
      </w:tr>
      <w:tr w:rsidR="00522458" w:rsidTr="003013AA">
        <w:tc>
          <w:tcPr>
            <w:tcW w:w="3936" w:type="dxa"/>
          </w:tcPr>
          <w:p w:rsidR="00522458" w:rsidRPr="003013AA" w:rsidRDefault="0052245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ДТ-75 (1 час работы)</w:t>
            </w:r>
          </w:p>
        </w:tc>
        <w:tc>
          <w:tcPr>
            <w:tcW w:w="1417" w:type="dxa"/>
          </w:tcPr>
          <w:p w:rsidR="00522458" w:rsidRPr="003013AA" w:rsidRDefault="0052245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1418" w:type="dxa"/>
          </w:tcPr>
          <w:p w:rsidR="00522458" w:rsidRPr="003013AA" w:rsidRDefault="003920B9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590</w:t>
            </w:r>
          </w:p>
        </w:tc>
        <w:tc>
          <w:tcPr>
            <w:tcW w:w="1275" w:type="dxa"/>
          </w:tcPr>
          <w:p w:rsidR="00522458" w:rsidRPr="003013AA" w:rsidRDefault="0052245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1525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+1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3,7</w:t>
            </w:r>
          </w:p>
        </w:tc>
      </w:tr>
      <w:tr w:rsidR="00522458" w:rsidTr="003013AA">
        <w:tc>
          <w:tcPr>
            <w:tcW w:w="3936" w:type="dxa"/>
          </w:tcPr>
          <w:p w:rsidR="00522458" w:rsidRPr="003013AA" w:rsidRDefault="0052245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Т-150 (1 час работы)</w:t>
            </w:r>
          </w:p>
        </w:tc>
        <w:tc>
          <w:tcPr>
            <w:tcW w:w="1417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418" w:type="dxa"/>
          </w:tcPr>
          <w:p w:rsidR="00522458" w:rsidRPr="003013AA" w:rsidRDefault="003920B9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792</w:t>
            </w:r>
          </w:p>
        </w:tc>
        <w:tc>
          <w:tcPr>
            <w:tcW w:w="1275" w:type="dxa"/>
          </w:tcPr>
          <w:p w:rsidR="00522458" w:rsidRPr="003013AA" w:rsidRDefault="003920B9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881</w:t>
            </w:r>
          </w:p>
        </w:tc>
        <w:tc>
          <w:tcPr>
            <w:tcW w:w="1525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+1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522458" w:rsidTr="003013AA">
        <w:tc>
          <w:tcPr>
            <w:tcW w:w="3936" w:type="dxa"/>
          </w:tcPr>
          <w:p w:rsidR="00522458" w:rsidRPr="003013AA" w:rsidRDefault="00522458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Экскаватор (1 час</w:t>
            </w:r>
            <w:r w:rsidR="009223FB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</w:t>
            </w: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8" w:type="dxa"/>
          </w:tcPr>
          <w:p w:rsidR="00522458" w:rsidRPr="003013AA" w:rsidRDefault="003920B9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852</w:t>
            </w:r>
          </w:p>
        </w:tc>
        <w:tc>
          <w:tcPr>
            <w:tcW w:w="1275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525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9,6</w:t>
            </w:r>
          </w:p>
        </w:tc>
      </w:tr>
      <w:tr w:rsidR="00522458" w:rsidTr="003013AA">
        <w:tc>
          <w:tcPr>
            <w:tcW w:w="3936" w:type="dxa"/>
          </w:tcPr>
          <w:p w:rsidR="00522458" w:rsidRPr="003013AA" w:rsidRDefault="009223FB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МТЗ-80 (1 час работы</w:t>
            </w:r>
            <w:r w:rsidR="002439FE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418" w:type="dxa"/>
          </w:tcPr>
          <w:p w:rsidR="00522458" w:rsidRPr="003013AA" w:rsidRDefault="003920B9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578</w:t>
            </w:r>
          </w:p>
        </w:tc>
        <w:tc>
          <w:tcPr>
            <w:tcW w:w="1275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25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+13</w:t>
            </w:r>
          </w:p>
        </w:tc>
      </w:tr>
      <w:tr w:rsidR="00522458" w:rsidTr="003013AA">
        <w:tc>
          <w:tcPr>
            <w:tcW w:w="3936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ГАЗ-САЗ-53(вне Тужи–1ч</w:t>
            </w:r>
            <w:r w:rsidR="00952BF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/р</w:t>
            </w: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</w:tcPr>
          <w:p w:rsidR="00522458" w:rsidRPr="003013AA" w:rsidRDefault="002439F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="003C2FF6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418" w:type="dxa"/>
          </w:tcPr>
          <w:p w:rsidR="00522458" w:rsidRPr="003013AA" w:rsidRDefault="003920B9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962</w:t>
            </w:r>
          </w:p>
        </w:tc>
        <w:tc>
          <w:tcPr>
            <w:tcW w:w="1275" w:type="dxa"/>
          </w:tcPr>
          <w:p w:rsidR="00522458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1 0</w:t>
            </w:r>
            <w:r w:rsidR="003920B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525" w:type="dxa"/>
          </w:tcPr>
          <w:p w:rsidR="00522458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</w:t>
            </w:r>
            <w:r w:rsidR="003C2FF6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7,7</w:t>
            </w:r>
          </w:p>
        </w:tc>
      </w:tr>
      <w:tr w:rsidR="00522458" w:rsidTr="003013AA">
        <w:trPr>
          <w:trHeight w:val="195"/>
        </w:trPr>
        <w:tc>
          <w:tcPr>
            <w:tcW w:w="3936" w:type="dxa"/>
            <w:tcBorders>
              <w:bottom w:val="single" w:sz="4" w:space="0" w:color="auto"/>
            </w:tcBorders>
          </w:tcPr>
          <w:p w:rsidR="00522458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ГАЗ-САЗ-53 (</w:t>
            </w:r>
            <w:proofErr w:type="gramStart"/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Тужа</w:t>
            </w:r>
            <w:proofErr w:type="gramEnd"/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1ч</w:t>
            </w:r>
            <w:r w:rsidR="00952BF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ас/раб</w:t>
            </w: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458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3C2FF6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458" w:rsidRPr="003013AA" w:rsidRDefault="003C2FF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458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3C2FF6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22458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+1</w:t>
            </w:r>
            <w:r w:rsidR="003C2FF6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3266BE" w:rsidTr="003013AA">
        <w:trPr>
          <w:trHeight w:val="135"/>
        </w:trPr>
        <w:tc>
          <w:tcPr>
            <w:tcW w:w="3936" w:type="dxa"/>
            <w:tcBorders>
              <w:top w:val="single" w:sz="4" w:space="0" w:color="auto"/>
            </w:tcBorders>
          </w:tcPr>
          <w:p w:rsidR="003266BE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Грейдер (1 час работы)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66BE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1 0</w:t>
            </w:r>
            <w:r w:rsidR="003C2FF6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6BE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="003C2FF6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092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66BE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1 2</w:t>
            </w:r>
            <w:r w:rsidR="003C2FF6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266BE" w:rsidRPr="003013AA" w:rsidRDefault="003C2FF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+15,6</w:t>
            </w:r>
          </w:p>
        </w:tc>
      </w:tr>
      <w:tr w:rsidR="00522458" w:rsidTr="003013AA">
        <w:trPr>
          <w:trHeight w:val="165"/>
        </w:trPr>
        <w:tc>
          <w:tcPr>
            <w:tcW w:w="3936" w:type="dxa"/>
            <w:tcBorders>
              <w:bottom w:val="single" w:sz="4" w:space="0" w:color="auto"/>
            </w:tcBorders>
          </w:tcPr>
          <w:p w:rsidR="00522458" w:rsidRPr="003013AA" w:rsidRDefault="008934CF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контейнер с</w:t>
            </w:r>
            <w:r w:rsidR="003266BE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458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458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477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458" w:rsidRPr="003013AA" w:rsidRDefault="003266BE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477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22458" w:rsidRPr="003013AA" w:rsidRDefault="00826A4F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3266BE" w:rsidTr="003013AA">
        <w:trPr>
          <w:trHeight w:val="16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3266BE" w:rsidRPr="003013AA" w:rsidRDefault="00826A4F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бочка</w:t>
            </w:r>
            <w:r w:rsidR="00952BF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жидкие отходы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66BE" w:rsidRPr="003013AA" w:rsidRDefault="00826A4F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6BE" w:rsidRPr="003013AA" w:rsidRDefault="003C2FF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266BE" w:rsidRPr="003013AA" w:rsidRDefault="00826A4F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820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266BE" w:rsidRPr="003013AA" w:rsidRDefault="00826A4F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+9,3</w:t>
            </w:r>
          </w:p>
        </w:tc>
      </w:tr>
      <w:tr w:rsidR="003266BE" w:rsidTr="003013AA">
        <w:trPr>
          <w:trHeight w:val="142"/>
        </w:trPr>
        <w:tc>
          <w:tcPr>
            <w:tcW w:w="3936" w:type="dxa"/>
            <w:tcBorders>
              <w:top w:val="single" w:sz="4" w:space="0" w:color="auto"/>
            </w:tcBorders>
          </w:tcPr>
          <w:p w:rsidR="003266BE" w:rsidRPr="003013AA" w:rsidRDefault="00826A4F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МТЗ-80(1 телега с  мус</w:t>
            </w:r>
            <w:r w:rsidR="00952BF9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ором</w:t>
            </w: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66BE" w:rsidRPr="003013AA" w:rsidRDefault="00826A4F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3C2FF6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6BE" w:rsidRPr="003013AA" w:rsidRDefault="003C2FF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66BE" w:rsidRPr="003013AA" w:rsidRDefault="003C2FF6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520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266BE" w:rsidRPr="003013AA" w:rsidRDefault="00785421" w:rsidP="003013AA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+22,9</w:t>
            </w:r>
            <w:r w:rsidR="003845FF" w:rsidRPr="003013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7130C" w:rsidRDefault="0077130C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C54DF" w:rsidRDefault="00B9586B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среднем стоимость услуг Предприятия за 2</w:t>
      </w:r>
      <w:r w:rsidR="00F46EC2">
        <w:rPr>
          <w:rFonts w:ascii="Times New Roman" w:hAnsi="Times New Roman"/>
          <w:color w:val="000000"/>
          <w:sz w:val="28"/>
          <w:szCs w:val="28"/>
          <w:lang w:val="ru-RU"/>
        </w:rPr>
        <w:t>016-2017 годы выросла на 13,2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%, по </w:t>
      </w:r>
      <w:r w:rsidR="00F46EC2">
        <w:rPr>
          <w:rFonts w:ascii="Times New Roman" w:hAnsi="Times New Roman"/>
          <w:b/>
          <w:color w:val="000000"/>
          <w:sz w:val="28"/>
          <w:szCs w:val="28"/>
          <w:lang w:val="ru-RU"/>
        </w:rPr>
        <w:t>6,6</w:t>
      </w:r>
      <w:r w:rsidRPr="00B9586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год.</w:t>
      </w:r>
    </w:p>
    <w:p w:rsidR="00B9586B" w:rsidRDefault="007A2EED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Стоимость</w:t>
      </w:r>
      <w:r w:rsidR="004C54DF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 Предприятия утверждается приказом директора в начале каждого года.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9586B" w:rsidRDefault="00B9586B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Стоимость </w:t>
      </w:r>
      <w:r w:rsidR="004C54DF">
        <w:rPr>
          <w:rFonts w:ascii="Times New Roman" w:hAnsi="Times New Roman"/>
          <w:color w:val="000000"/>
          <w:sz w:val="28"/>
          <w:szCs w:val="28"/>
          <w:lang w:val="ru-RU"/>
        </w:rPr>
        <w:t xml:space="preserve">вывозки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 контейнера с </w:t>
      </w:r>
      <w:r w:rsidR="008934CF">
        <w:rPr>
          <w:rFonts w:ascii="Times New Roman" w:hAnsi="Times New Roman"/>
          <w:color w:val="000000"/>
          <w:sz w:val="28"/>
          <w:szCs w:val="28"/>
          <w:lang w:val="ru-RU"/>
        </w:rPr>
        <w:t>ТБО</w:t>
      </w:r>
      <w:r w:rsidR="007A2EED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7A2EED" w:rsidRPr="007A2EED">
        <w:rPr>
          <w:rFonts w:ascii="Times New Roman" w:hAnsi="Times New Roman"/>
          <w:b/>
          <w:color w:val="000000"/>
          <w:sz w:val="28"/>
          <w:szCs w:val="28"/>
          <w:lang w:val="ru-RU"/>
        </w:rPr>
        <w:t>2016-2018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годах не повышалась, </w:t>
      </w:r>
      <w:r w:rsidRPr="00B9586B">
        <w:rPr>
          <w:rFonts w:ascii="Times New Roman" w:hAnsi="Times New Roman"/>
          <w:b/>
          <w:color w:val="000000"/>
          <w:sz w:val="28"/>
          <w:szCs w:val="28"/>
          <w:lang w:val="ru-RU"/>
        </w:rPr>
        <w:t>оставалась на уровне 2015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9586B" w:rsidRDefault="00B9586B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2016 году Предприятие </w:t>
      </w:r>
      <w:r w:rsidR="007A2EED">
        <w:rPr>
          <w:rFonts w:ascii="Times New Roman" w:hAnsi="Times New Roman"/>
          <w:b/>
          <w:color w:val="000000"/>
          <w:sz w:val="28"/>
          <w:szCs w:val="28"/>
          <w:lang w:val="ru-RU"/>
        </w:rPr>
        <w:t>не</w:t>
      </w:r>
      <w:r w:rsidRPr="009D388C">
        <w:rPr>
          <w:rFonts w:ascii="Times New Roman" w:hAnsi="Times New Roman"/>
          <w:b/>
          <w:color w:val="000000"/>
          <w:sz w:val="28"/>
          <w:szCs w:val="28"/>
          <w:lang w:val="ru-RU"/>
        </w:rPr>
        <w:t>получило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выручки</w:t>
      </w:r>
      <w:r w:rsidR="00AB66B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B66B7">
        <w:rPr>
          <w:rFonts w:ascii="Times New Roman" w:hAnsi="Times New Roman"/>
          <w:color w:val="000000"/>
          <w:sz w:val="28"/>
          <w:szCs w:val="28"/>
          <w:lang w:val="ru-RU"/>
        </w:rPr>
        <w:t xml:space="preserve">вследствие </w:t>
      </w:r>
      <w:r w:rsidR="00AB66B7" w:rsidRPr="00F21ED6">
        <w:rPr>
          <w:rFonts w:ascii="Times New Roman" w:hAnsi="Times New Roman"/>
          <w:b/>
          <w:color w:val="000000"/>
          <w:sz w:val="28"/>
          <w:szCs w:val="28"/>
          <w:lang w:val="ru-RU"/>
        </w:rPr>
        <w:t>«заморозки»</w:t>
      </w:r>
      <w:r w:rsidR="00AB66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934C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стоимости </w:t>
      </w:r>
      <w:r w:rsidR="004C54DF">
        <w:rPr>
          <w:rFonts w:ascii="Times New Roman" w:hAnsi="Times New Roman"/>
          <w:color w:val="000000"/>
          <w:sz w:val="28"/>
          <w:szCs w:val="28"/>
          <w:lang w:val="ru-RU"/>
        </w:rPr>
        <w:t xml:space="preserve">вывозки </w:t>
      </w:r>
      <w:r w:rsidR="008934CF">
        <w:rPr>
          <w:rFonts w:ascii="Times New Roman" w:hAnsi="Times New Roman"/>
          <w:color w:val="000000"/>
          <w:sz w:val="28"/>
          <w:szCs w:val="28"/>
          <w:lang w:val="ru-RU"/>
        </w:rPr>
        <w:t>1 контейнера с ТБО</w:t>
      </w:r>
      <w:r w:rsidR="00AB66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6EC2">
        <w:rPr>
          <w:rFonts w:ascii="Times New Roman" w:hAnsi="Times New Roman"/>
          <w:b/>
          <w:color w:val="000000"/>
          <w:sz w:val="28"/>
          <w:szCs w:val="28"/>
          <w:lang w:val="ru-RU"/>
        </w:rPr>
        <w:t>63</w:t>
      </w:r>
      <w:r w:rsidR="009D38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D388C" w:rsidRPr="003845FF">
        <w:rPr>
          <w:rFonts w:ascii="Times New Roman" w:hAnsi="Times New Roman"/>
          <w:b/>
          <w:color w:val="000000"/>
          <w:sz w:val="28"/>
          <w:szCs w:val="28"/>
          <w:lang w:val="ru-RU"/>
        </w:rPr>
        <w:t>тыс. рублей:</w:t>
      </w:r>
    </w:p>
    <w:p w:rsidR="00FF7DE3" w:rsidRDefault="00F46EC2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477*106,6</w:t>
      </w:r>
      <w:r w:rsidR="00AB66B7">
        <w:rPr>
          <w:rFonts w:ascii="Times New Roman" w:hAnsi="Times New Roman"/>
          <w:color w:val="000000"/>
          <w:sz w:val="28"/>
          <w:szCs w:val="28"/>
          <w:lang w:val="ru-RU"/>
        </w:rPr>
        <w:t>/100=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508</w:t>
      </w:r>
      <w:r w:rsidR="00AB66B7" w:rsidRPr="00AB66B7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="00AB66B7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 – </w:t>
      </w:r>
      <w:r w:rsidR="003845F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возможная </w:t>
      </w:r>
      <w:r w:rsidR="00AB66B7">
        <w:rPr>
          <w:rFonts w:ascii="Times New Roman" w:hAnsi="Times New Roman"/>
          <w:color w:val="000000"/>
          <w:sz w:val="28"/>
          <w:szCs w:val="28"/>
          <w:lang w:val="ru-RU"/>
        </w:rPr>
        <w:t>стоимость 1 конт</w:t>
      </w:r>
      <w:r w:rsidR="009D388C">
        <w:rPr>
          <w:rFonts w:ascii="Times New Roman" w:hAnsi="Times New Roman"/>
          <w:color w:val="000000"/>
          <w:sz w:val="28"/>
          <w:szCs w:val="28"/>
          <w:lang w:val="ru-RU"/>
        </w:rPr>
        <w:t xml:space="preserve">ейнера при </w:t>
      </w:r>
      <w:r w:rsidR="002413E6">
        <w:rPr>
          <w:rFonts w:ascii="Times New Roman" w:hAnsi="Times New Roman"/>
          <w:color w:val="000000"/>
          <w:sz w:val="28"/>
          <w:szCs w:val="28"/>
          <w:lang w:val="ru-RU"/>
        </w:rPr>
        <w:t>её  повыш</w:t>
      </w:r>
      <w:r w:rsidR="009D388C">
        <w:rPr>
          <w:rFonts w:ascii="Times New Roman" w:hAnsi="Times New Roman"/>
          <w:color w:val="000000"/>
          <w:sz w:val="28"/>
          <w:szCs w:val="28"/>
          <w:lang w:val="ru-RU"/>
        </w:rPr>
        <w:t xml:space="preserve">ении с 01.01.2016 года на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6,6</w:t>
      </w:r>
      <w:r w:rsidR="009D388C" w:rsidRPr="009D388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</w:t>
      </w:r>
      <w:r w:rsidR="009223FB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:rsidR="00AB66B7" w:rsidRPr="00FF7DE3" w:rsidRDefault="00FF7DE3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45FF">
        <w:rPr>
          <w:rFonts w:ascii="Times New Roman" w:hAnsi="Times New Roman"/>
          <w:b/>
          <w:color w:val="000000"/>
          <w:sz w:val="28"/>
          <w:szCs w:val="28"/>
          <w:lang w:val="ru-RU"/>
        </w:rPr>
        <w:t>477</w:t>
      </w:r>
      <w:r w:rsidR="009D388C" w:rsidRPr="00FF7DE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рублей – фактическая </w:t>
      </w:r>
      <w:r w:rsidR="008934CF">
        <w:rPr>
          <w:rFonts w:ascii="Times New Roman" w:hAnsi="Times New Roman"/>
          <w:color w:val="000000"/>
          <w:sz w:val="28"/>
          <w:szCs w:val="28"/>
          <w:lang w:val="ru-RU"/>
        </w:rPr>
        <w:t>стоимость 1 контейнера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01.01.2016 года;</w:t>
      </w:r>
    </w:p>
    <w:p w:rsidR="002413E6" w:rsidRDefault="009223FB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2413E6">
        <w:rPr>
          <w:rFonts w:ascii="Times New Roman" w:hAnsi="Times New Roman"/>
          <w:color w:val="000000"/>
          <w:sz w:val="28"/>
          <w:szCs w:val="28"/>
          <w:lang w:val="ru-RU"/>
        </w:rPr>
        <w:t xml:space="preserve"> 2016 году вывезено </w:t>
      </w:r>
      <w:r w:rsidR="002413E6" w:rsidRPr="002413E6">
        <w:rPr>
          <w:rFonts w:ascii="Times New Roman" w:hAnsi="Times New Roman"/>
          <w:b/>
          <w:color w:val="000000"/>
          <w:sz w:val="28"/>
          <w:szCs w:val="28"/>
          <w:lang w:val="ru-RU"/>
        </w:rPr>
        <w:t>2 000</w:t>
      </w:r>
      <w:r w:rsidR="008934CF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контейнеров с ТБО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B66B7" w:rsidRDefault="00AB66B7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(5</w:t>
      </w:r>
      <w:r w:rsidR="00F46EC2">
        <w:rPr>
          <w:rFonts w:ascii="Times New Roman" w:hAnsi="Times New Roman"/>
          <w:color w:val="000000"/>
          <w:sz w:val="28"/>
          <w:szCs w:val="28"/>
          <w:lang w:val="ru-RU"/>
        </w:rPr>
        <w:t>08,5</w:t>
      </w:r>
      <w:r w:rsidR="009D38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9D38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477) *2</w:t>
      </w:r>
      <w:r w:rsidR="009D38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000 контейнеров = </w:t>
      </w:r>
      <w:r w:rsidR="00F46EC2">
        <w:rPr>
          <w:rFonts w:ascii="Times New Roman" w:hAnsi="Times New Roman"/>
          <w:b/>
          <w:color w:val="000000"/>
          <w:sz w:val="28"/>
          <w:szCs w:val="28"/>
          <w:lang w:val="ru-RU"/>
        </w:rPr>
        <w:t>63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9D388C" w:rsidRDefault="009D388C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2017 году по аналогичной причине Предприятие</w:t>
      </w:r>
      <w:r w:rsidR="00F21ED6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недосчиталось </w:t>
      </w:r>
      <w:r w:rsidR="00F21ED6" w:rsidRPr="00F21ED6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6F2C13">
        <w:rPr>
          <w:rFonts w:ascii="Times New Roman" w:hAnsi="Times New Roman"/>
          <w:b/>
          <w:color w:val="000000"/>
          <w:sz w:val="28"/>
          <w:szCs w:val="28"/>
          <w:lang w:val="ru-RU"/>
        </w:rPr>
        <w:t>30,2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845FF">
        <w:rPr>
          <w:rFonts w:ascii="Times New Roman" w:hAnsi="Times New Roman"/>
          <w:b/>
          <w:color w:val="000000"/>
          <w:sz w:val="28"/>
          <w:szCs w:val="28"/>
          <w:lang w:val="ru-RU"/>
        </w:rPr>
        <w:t>тыс. рублей:</w:t>
      </w:r>
    </w:p>
    <w:p w:rsidR="009D388C" w:rsidRDefault="009D388C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D388C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="00F46EC2">
        <w:rPr>
          <w:rFonts w:ascii="Times New Roman" w:hAnsi="Times New Roman"/>
          <w:b/>
          <w:color w:val="000000"/>
          <w:sz w:val="28"/>
          <w:szCs w:val="28"/>
          <w:lang w:val="ru-RU"/>
        </w:rPr>
        <w:t>08,5</w:t>
      </w:r>
      <w:r w:rsidR="00F46EC2">
        <w:rPr>
          <w:rFonts w:ascii="Times New Roman" w:hAnsi="Times New Roman"/>
          <w:color w:val="000000"/>
          <w:sz w:val="28"/>
          <w:szCs w:val="28"/>
          <w:lang w:val="ru-RU"/>
        </w:rPr>
        <w:t>*106,6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/100=</w:t>
      </w:r>
      <w:r w:rsidRPr="009D388C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="00F46EC2">
        <w:rPr>
          <w:rFonts w:ascii="Times New Roman" w:hAnsi="Times New Roman"/>
          <w:b/>
          <w:color w:val="000000"/>
          <w:sz w:val="28"/>
          <w:szCs w:val="28"/>
          <w:lang w:val="ru-RU"/>
        </w:rPr>
        <w:t>42,1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</w:t>
      </w:r>
      <w:r w:rsidR="003845FF">
        <w:rPr>
          <w:rFonts w:ascii="Times New Roman" w:hAnsi="Times New Roman"/>
          <w:color w:val="000000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845F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возможная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стои</w:t>
      </w:r>
      <w:r w:rsidR="009223FB">
        <w:rPr>
          <w:rFonts w:ascii="Times New Roman" w:hAnsi="Times New Roman"/>
          <w:color w:val="000000"/>
          <w:sz w:val="28"/>
          <w:szCs w:val="28"/>
          <w:lang w:val="ru-RU"/>
        </w:rPr>
        <w:t>мость 1 контейнера при её повыш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ении с 01.01.2017 года на </w:t>
      </w:r>
      <w:r w:rsidR="00F46EC2">
        <w:rPr>
          <w:rFonts w:ascii="Times New Roman" w:hAnsi="Times New Roman"/>
          <w:b/>
          <w:color w:val="000000"/>
          <w:sz w:val="28"/>
          <w:szCs w:val="28"/>
          <w:lang w:val="ru-RU"/>
        </w:rPr>
        <w:t>6,6</w:t>
      </w:r>
      <w:r w:rsidRPr="009D388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</w:t>
      </w:r>
      <w:r w:rsidR="009223FB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:rsidR="00FF7DE3" w:rsidRPr="003845FF" w:rsidRDefault="00FF7DE3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45FF">
        <w:rPr>
          <w:rFonts w:ascii="Times New Roman" w:hAnsi="Times New Roman"/>
          <w:b/>
          <w:color w:val="000000"/>
          <w:sz w:val="28"/>
          <w:szCs w:val="28"/>
          <w:lang w:val="ru-RU"/>
        </w:rPr>
        <w:t>477</w:t>
      </w:r>
      <w:r w:rsidRPr="003845FF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 – фактическая </w:t>
      </w:r>
      <w:r w:rsidR="008934CF">
        <w:rPr>
          <w:rFonts w:ascii="Times New Roman" w:hAnsi="Times New Roman"/>
          <w:color w:val="000000"/>
          <w:sz w:val="28"/>
          <w:szCs w:val="28"/>
          <w:lang w:val="ru-RU"/>
        </w:rPr>
        <w:t>стоимость 1 контейнера</w:t>
      </w:r>
      <w:r w:rsidRPr="003845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845FF" w:rsidRPr="003845FF">
        <w:rPr>
          <w:rFonts w:ascii="Times New Roman" w:hAnsi="Times New Roman"/>
          <w:color w:val="000000"/>
          <w:sz w:val="28"/>
          <w:szCs w:val="28"/>
          <w:lang w:val="ru-RU"/>
        </w:rPr>
        <w:t>с 01.01.2017 года;</w:t>
      </w:r>
    </w:p>
    <w:p w:rsidR="002413E6" w:rsidRPr="002413E6" w:rsidRDefault="009223FB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2413E6" w:rsidRPr="002413E6">
        <w:rPr>
          <w:rFonts w:ascii="Times New Roman" w:hAnsi="Times New Roman"/>
          <w:color w:val="000000"/>
          <w:sz w:val="28"/>
          <w:szCs w:val="28"/>
          <w:lang w:val="ru-RU"/>
        </w:rPr>
        <w:t xml:space="preserve"> 2017 году вывезено </w:t>
      </w:r>
      <w:r w:rsidR="002413E6" w:rsidRPr="002413E6">
        <w:rPr>
          <w:rFonts w:ascii="Times New Roman" w:hAnsi="Times New Roman"/>
          <w:b/>
          <w:color w:val="000000"/>
          <w:sz w:val="28"/>
          <w:szCs w:val="28"/>
          <w:lang w:val="ru-RU"/>
        </w:rPr>
        <w:t>2 000</w:t>
      </w:r>
      <w:r w:rsidR="002413E6" w:rsidRPr="002413E6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контейнеров</w:t>
      </w:r>
      <w:r w:rsidR="002413E6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="008934CF">
        <w:rPr>
          <w:rFonts w:ascii="Times New Roman" w:hAnsi="Times New Roman"/>
          <w:color w:val="000000"/>
          <w:sz w:val="28"/>
          <w:szCs w:val="28"/>
          <w:lang w:val="ru-RU"/>
        </w:rPr>
        <w:t xml:space="preserve"> ТБО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9D388C" w:rsidRDefault="009D388C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46EC2">
        <w:rPr>
          <w:rFonts w:ascii="Times New Roman" w:hAnsi="Times New Roman"/>
          <w:color w:val="000000"/>
          <w:sz w:val="28"/>
          <w:szCs w:val="28"/>
          <w:lang w:val="ru-RU"/>
        </w:rPr>
        <w:t>542,1</w:t>
      </w:r>
      <w:r w:rsidRPr="009D38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9D388C">
        <w:rPr>
          <w:rFonts w:ascii="Times New Roman" w:hAnsi="Times New Roman"/>
          <w:color w:val="000000"/>
          <w:sz w:val="28"/>
          <w:szCs w:val="28"/>
          <w:lang w:val="ru-RU"/>
        </w:rPr>
        <w:t xml:space="preserve"> 477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* 2 000 контейнеров = </w:t>
      </w:r>
      <w:r w:rsidR="00F21ED6" w:rsidRPr="00F21ED6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F46EC2">
        <w:rPr>
          <w:rFonts w:ascii="Times New Roman" w:hAnsi="Times New Roman"/>
          <w:b/>
          <w:color w:val="000000"/>
          <w:sz w:val="28"/>
          <w:szCs w:val="28"/>
          <w:lang w:val="ru-RU"/>
        </w:rPr>
        <w:t>30,2</w:t>
      </w:r>
      <w:r w:rsidR="00F21ED6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F21ED6" w:rsidRPr="009D388C" w:rsidRDefault="007A2EED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Общая сумма не</w:t>
      </w:r>
      <w:r w:rsidR="00F21ED6">
        <w:rPr>
          <w:rFonts w:ascii="Times New Roman" w:hAnsi="Times New Roman"/>
          <w:color w:val="000000"/>
          <w:sz w:val="28"/>
          <w:szCs w:val="28"/>
          <w:lang w:val="ru-RU"/>
        </w:rPr>
        <w:t>полученной Предприя</w:t>
      </w:r>
      <w:r w:rsidR="009223FB">
        <w:rPr>
          <w:rFonts w:ascii="Times New Roman" w:hAnsi="Times New Roman"/>
          <w:color w:val="000000"/>
          <w:sz w:val="28"/>
          <w:szCs w:val="28"/>
          <w:lang w:val="ru-RU"/>
        </w:rPr>
        <w:t>тием выручки</w:t>
      </w:r>
      <w:r w:rsidR="008934CF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вывозки контейнеров с ТБО</w:t>
      </w:r>
      <w:r w:rsidR="009223FB">
        <w:rPr>
          <w:rFonts w:ascii="Times New Roman" w:hAnsi="Times New Roman"/>
          <w:color w:val="000000"/>
          <w:sz w:val="28"/>
          <w:szCs w:val="28"/>
          <w:lang w:val="ru-RU"/>
        </w:rPr>
        <w:t xml:space="preserve"> в 2016-2017 годах </w:t>
      </w:r>
      <w:r w:rsidR="00F46EC2">
        <w:rPr>
          <w:rFonts w:ascii="Times New Roman" w:hAnsi="Times New Roman"/>
          <w:b/>
          <w:color w:val="000000"/>
          <w:sz w:val="28"/>
          <w:szCs w:val="28"/>
          <w:lang w:val="ru-RU"/>
        </w:rPr>
        <w:t>193</w:t>
      </w:r>
      <w:r w:rsidR="00F21ED6" w:rsidRPr="00F21ED6">
        <w:rPr>
          <w:rFonts w:ascii="Times New Roman" w:hAnsi="Times New Roman"/>
          <w:b/>
          <w:color w:val="000000"/>
          <w:sz w:val="28"/>
          <w:szCs w:val="28"/>
          <w:lang w:val="ru-RU"/>
        </w:rPr>
        <w:t>,2</w:t>
      </w:r>
      <w:r w:rsidR="00F21E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21ED6" w:rsidRPr="003845FF">
        <w:rPr>
          <w:rFonts w:ascii="Times New Roman" w:hAnsi="Times New Roman"/>
          <w:b/>
          <w:color w:val="000000"/>
          <w:sz w:val="28"/>
          <w:szCs w:val="28"/>
          <w:lang w:val="ru-RU"/>
        </w:rPr>
        <w:t>тыс. рублей</w:t>
      </w:r>
      <w:r w:rsidR="00F21E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6EC2">
        <w:rPr>
          <w:rFonts w:ascii="Times New Roman" w:hAnsi="Times New Roman"/>
          <w:b/>
          <w:color w:val="000000"/>
          <w:sz w:val="28"/>
          <w:szCs w:val="28"/>
          <w:lang w:val="ru-RU"/>
        </w:rPr>
        <w:t>(63 + 130,2</w:t>
      </w:r>
      <w:r w:rsidR="00F21ED6" w:rsidRPr="00F21ED6">
        <w:rPr>
          <w:rFonts w:ascii="Times New Roman" w:hAnsi="Times New Roman"/>
          <w:b/>
          <w:color w:val="000000"/>
          <w:sz w:val="28"/>
          <w:szCs w:val="28"/>
          <w:lang w:val="ru-RU"/>
        </w:rPr>
        <w:t>).</w:t>
      </w:r>
      <w:r w:rsidR="00F21E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9586B" w:rsidRDefault="00F21ED6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 вывозки жидк</w:t>
      </w:r>
      <w:r w:rsidR="00F46EC2">
        <w:rPr>
          <w:rFonts w:ascii="Times New Roman" w:hAnsi="Times New Roman"/>
          <w:color w:val="000000"/>
          <w:sz w:val="28"/>
          <w:szCs w:val="28"/>
          <w:lang w:val="ru-RU"/>
        </w:rPr>
        <w:t>их отходов в 2016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Предприятие </w:t>
      </w:r>
      <w:r w:rsidR="007A2EED">
        <w:rPr>
          <w:rFonts w:ascii="Times New Roman" w:hAnsi="Times New Roman"/>
          <w:b/>
          <w:color w:val="000000"/>
          <w:sz w:val="28"/>
          <w:szCs w:val="28"/>
          <w:lang w:val="ru-RU"/>
        </w:rPr>
        <w:t>не</w:t>
      </w:r>
      <w:r w:rsidRPr="002413E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получило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вследствие «заморозки» цен</w:t>
      </w:r>
      <w:r w:rsidR="009223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F2C13">
        <w:rPr>
          <w:rFonts w:ascii="Times New Roman" w:hAnsi="Times New Roman"/>
          <w:b/>
          <w:color w:val="000000"/>
          <w:sz w:val="28"/>
          <w:szCs w:val="28"/>
          <w:lang w:val="ru-RU"/>
        </w:rPr>
        <w:t>15,1</w:t>
      </w:r>
      <w:r w:rsidR="009223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3FB" w:rsidRPr="003845FF">
        <w:rPr>
          <w:rFonts w:ascii="Times New Roman" w:hAnsi="Times New Roman"/>
          <w:b/>
          <w:color w:val="000000"/>
          <w:sz w:val="28"/>
          <w:szCs w:val="28"/>
          <w:lang w:val="ru-RU"/>
        </w:rPr>
        <w:t>тыс. рублей;</w:t>
      </w:r>
    </w:p>
    <w:p w:rsidR="00F21ED6" w:rsidRDefault="00F21ED6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6EC2">
        <w:rPr>
          <w:rFonts w:ascii="Times New Roman" w:hAnsi="Times New Roman"/>
          <w:b/>
          <w:color w:val="000000"/>
          <w:sz w:val="28"/>
          <w:szCs w:val="28"/>
          <w:lang w:val="ru-RU"/>
        </w:rPr>
        <w:t>6,6</w:t>
      </w:r>
      <w:r w:rsidRPr="009223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возмо</w:t>
      </w:r>
      <w:r w:rsidR="00F46EC2">
        <w:rPr>
          <w:rFonts w:ascii="Times New Roman" w:hAnsi="Times New Roman"/>
          <w:color w:val="000000"/>
          <w:sz w:val="28"/>
          <w:szCs w:val="28"/>
          <w:lang w:val="ru-RU"/>
        </w:rPr>
        <w:t>жный рост цен с 01.01.2016</w:t>
      </w:r>
      <w:r w:rsidR="009223FB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года;</w:t>
      </w:r>
    </w:p>
    <w:p w:rsidR="00F21ED6" w:rsidRDefault="00F46EC2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750</w:t>
      </w:r>
      <w:r w:rsidR="00F21ED6">
        <w:rPr>
          <w:rFonts w:ascii="Times New Roman" w:hAnsi="Times New Roman"/>
          <w:color w:val="000000"/>
          <w:sz w:val="28"/>
          <w:szCs w:val="28"/>
          <w:lang w:val="ru-RU"/>
        </w:rPr>
        <w:t xml:space="preserve"> *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106,6</w:t>
      </w:r>
      <w:r w:rsidR="002413E6">
        <w:rPr>
          <w:rFonts w:ascii="Times New Roman" w:hAnsi="Times New Roman"/>
          <w:color w:val="000000"/>
          <w:sz w:val="28"/>
          <w:szCs w:val="28"/>
          <w:lang w:val="ru-RU"/>
        </w:rPr>
        <w:t xml:space="preserve"> /100 = </w:t>
      </w:r>
      <w:r w:rsidR="006F2C13">
        <w:rPr>
          <w:rFonts w:ascii="Times New Roman" w:hAnsi="Times New Roman"/>
          <w:b/>
          <w:color w:val="000000"/>
          <w:sz w:val="28"/>
          <w:szCs w:val="28"/>
          <w:lang w:val="ru-RU"/>
        </w:rPr>
        <w:t>799,5</w:t>
      </w:r>
      <w:r w:rsidR="002413E6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 – </w:t>
      </w:r>
      <w:r w:rsidR="003845F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возможная </w:t>
      </w:r>
      <w:r w:rsidR="002413E6">
        <w:rPr>
          <w:rFonts w:ascii="Times New Roman" w:hAnsi="Times New Roman"/>
          <w:color w:val="000000"/>
          <w:sz w:val="28"/>
          <w:szCs w:val="28"/>
          <w:lang w:val="ru-RU"/>
        </w:rPr>
        <w:t>стоимость 1 бочки жидких отходов при её повышении</w:t>
      </w:r>
      <w:r w:rsidR="006F2C13">
        <w:rPr>
          <w:rFonts w:ascii="Times New Roman" w:hAnsi="Times New Roman"/>
          <w:color w:val="000000"/>
          <w:sz w:val="28"/>
          <w:szCs w:val="28"/>
          <w:lang w:val="ru-RU"/>
        </w:rPr>
        <w:t xml:space="preserve"> с 01.01.2016</w:t>
      </w:r>
      <w:r w:rsidR="002413E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на </w:t>
      </w:r>
      <w:r w:rsidR="006F2C13">
        <w:rPr>
          <w:rFonts w:ascii="Times New Roman" w:hAnsi="Times New Roman"/>
          <w:b/>
          <w:color w:val="000000"/>
          <w:sz w:val="28"/>
          <w:szCs w:val="28"/>
          <w:lang w:val="ru-RU"/>
        </w:rPr>
        <w:t>6,6</w:t>
      </w:r>
      <w:r w:rsidR="009223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%;</w:t>
      </w:r>
    </w:p>
    <w:p w:rsidR="003845FF" w:rsidRPr="003845FF" w:rsidRDefault="003845FF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45FF">
        <w:rPr>
          <w:rFonts w:ascii="Times New Roman" w:hAnsi="Times New Roman"/>
          <w:b/>
          <w:color w:val="000000"/>
          <w:sz w:val="28"/>
          <w:szCs w:val="28"/>
          <w:lang w:val="ru-RU"/>
        </w:rPr>
        <w:t>750</w:t>
      </w:r>
      <w:r w:rsidRPr="003845FF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 – фактическая </w:t>
      </w:r>
      <w:r w:rsidR="00FB4D9C">
        <w:rPr>
          <w:rFonts w:ascii="Times New Roman" w:hAnsi="Times New Roman"/>
          <w:color w:val="000000"/>
          <w:sz w:val="28"/>
          <w:szCs w:val="28"/>
          <w:lang w:val="ru-RU"/>
        </w:rPr>
        <w:t>стоимость 1 бочки</w:t>
      </w:r>
      <w:r w:rsidRPr="003845FF">
        <w:rPr>
          <w:rFonts w:ascii="Times New Roman" w:hAnsi="Times New Roman"/>
          <w:color w:val="000000"/>
          <w:sz w:val="28"/>
          <w:szCs w:val="28"/>
          <w:lang w:val="ru-RU"/>
        </w:rPr>
        <w:t xml:space="preserve"> с 01.01.2016 года;</w:t>
      </w:r>
    </w:p>
    <w:p w:rsidR="002413E6" w:rsidRDefault="009223FB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6F2C13">
        <w:rPr>
          <w:rFonts w:ascii="Times New Roman" w:hAnsi="Times New Roman"/>
          <w:color w:val="000000"/>
          <w:sz w:val="28"/>
          <w:szCs w:val="28"/>
          <w:lang w:val="ru-RU"/>
        </w:rPr>
        <w:t xml:space="preserve"> 2016</w:t>
      </w:r>
      <w:r w:rsidR="002413E6" w:rsidRPr="002413E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вывезено </w:t>
      </w:r>
      <w:r w:rsidR="006F2C13">
        <w:rPr>
          <w:rFonts w:ascii="Times New Roman" w:hAnsi="Times New Roman"/>
          <w:b/>
          <w:color w:val="000000"/>
          <w:sz w:val="28"/>
          <w:szCs w:val="28"/>
          <w:lang w:val="ru-RU"/>
        </w:rPr>
        <w:t>306</w:t>
      </w:r>
      <w:r w:rsidR="002413E6" w:rsidRPr="002413E6">
        <w:rPr>
          <w:rFonts w:ascii="Times New Roman" w:hAnsi="Times New Roman"/>
          <w:color w:val="000000"/>
          <w:sz w:val="28"/>
          <w:szCs w:val="28"/>
          <w:lang w:val="ru-RU"/>
        </w:rPr>
        <w:t xml:space="preserve"> бочек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51D37" w:rsidRDefault="00A51D37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6F2C13">
        <w:rPr>
          <w:rFonts w:ascii="Times New Roman" w:hAnsi="Times New Roman"/>
          <w:color w:val="000000"/>
          <w:sz w:val="28"/>
          <w:szCs w:val="28"/>
          <w:lang w:val="ru-RU"/>
        </w:rPr>
        <w:t>799,5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</w:t>
      </w:r>
      <w:r w:rsidR="006F2C13">
        <w:rPr>
          <w:rFonts w:ascii="Times New Roman" w:hAnsi="Times New Roman"/>
          <w:color w:val="000000"/>
          <w:sz w:val="28"/>
          <w:szCs w:val="28"/>
          <w:lang w:val="ru-RU"/>
        </w:rPr>
        <w:t xml:space="preserve"> 75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0)</w:t>
      </w:r>
      <w:r w:rsidR="006F2C13">
        <w:rPr>
          <w:rFonts w:ascii="Times New Roman" w:hAnsi="Times New Roman"/>
          <w:color w:val="000000"/>
          <w:sz w:val="28"/>
          <w:szCs w:val="28"/>
          <w:lang w:val="ru-RU"/>
        </w:rPr>
        <w:t xml:space="preserve"> * 306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= </w:t>
      </w:r>
      <w:r w:rsidR="00952BF9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6F2C13">
        <w:rPr>
          <w:rFonts w:ascii="Times New Roman" w:hAnsi="Times New Roman"/>
          <w:b/>
          <w:color w:val="000000"/>
          <w:sz w:val="28"/>
          <w:szCs w:val="28"/>
          <w:lang w:val="ru-RU"/>
        </w:rPr>
        <w:t>5,1</w:t>
      </w:r>
      <w:r w:rsidR="00FF7DE3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3845FF" w:rsidRDefault="007A2EED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2017 году Предприятие не</w:t>
      </w:r>
      <w:r w:rsidR="00FF7DE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получило от </w:t>
      </w:r>
      <w:r w:rsidR="00FF7DE3" w:rsidRPr="003845FF">
        <w:rPr>
          <w:rFonts w:ascii="Times New Roman" w:hAnsi="Times New Roman"/>
          <w:color w:val="000000"/>
          <w:sz w:val="28"/>
          <w:szCs w:val="28"/>
          <w:lang w:val="ru-RU"/>
        </w:rPr>
        <w:t>вывозки жидких отходов</w:t>
      </w:r>
      <w:r w:rsidR="003845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F7DE3" w:rsidRPr="003845FF" w:rsidRDefault="003845FF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845FF">
        <w:rPr>
          <w:rFonts w:ascii="Times New Roman" w:hAnsi="Times New Roman"/>
          <w:b/>
          <w:color w:val="000000"/>
          <w:sz w:val="28"/>
          <w:szCs w:val="28"/>
          <w:lang w:val="ru-RU"/>
        </w:rPr>
        <w:t>9 тыс. рублей:</w:t>
      </w:r>
    </w:p>
    <w:p w:rsidR="006F2C13" w:rsidRDefault="006F2C13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799,5 * 106,6 /100 = </w:t>
      </w:r>
      <w:r w:rsidRPr="006F2C13">
        <w:rPr>
          <w:rFonts w:ascii="Times New Roman" w:hAnsi="Times New Roman"/>
          <w:b/>
          <w:color w:val="000000"/>
          <w:sz w:val="28"/>
          <w:szCs w:val="28"/>
          <w:lang w:val="ru-RU"/>
        </w:rPr>
        <w:t>852,3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 – </w:t>
      </w:r>
      <w:r w:rsidR="003845F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возможная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стоимость 1 бочки жидких отходов при её повышении с 01.01.2017 года на </w:t>
      </w:r>
      <w:r w:rsidRPr="0005799D">
        <w:rPr>
          <w:rFonts w:ascii="Times New Roman" w:hAnsi="Times New Roman"/>
          <w:b/>
          <w:color w:val="000000"/>
          <w:sz w:val="28"/>
          <w:szCs w:val="28"/>
          <w:lang w:val="ru-RU"/>
        </w:rPr>
        <w:t>6,6 %;</w:t>
      </w:r>
    </w:p>
    <w:p w:rsidR="00FF7DE3" w:rsidRDefault="00FF7DE3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45FF">
        <w:rPr>
          <w:rFonts w:ascii="Times New Roman" w:hAnsi="Times New Roman"/>
          <w:b/>
          <w:color w:val="000000"/>
          <w:sz w:val="28"/>
          <w:szCs w:val="28"/>
          <w:lang w:val="ru-RU"/>
        </w:rPr>
        <w:t>820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 – фактическая </w:t>
      </w:r>
      <w:r w:rsidR="00FB4D9C">
        <w:rPr>
          <w:rFonts w:ascii="Times New Roman" w:hAnsi="Times New Roman"/>
          <w:color w:val="000000"/>
          <w:sz w:val="28"/>
          <w:szCs w:val="28"/>
          <w:lang w:val="ru-RU"/>
        </w:rPr>
        <w:t>стоимость 1 бочки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01.01.2017 года;</w:t>
      </w:r>
    </w:p>
    <w:p w:rsidR="00FF7DE3" w:rsidRDefault="00FF7DE3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2017 году вывезено </w:t>
      </w:r>
      <w:r w:rsidRPr="00BB3935">
        <w:rPr>
          <w:rFonts w:ascii="Times New Roman" w:hAnsi="Times New Roman"/>
          <w:b/>
          <w:color w:val="000000"/>
          <w:sz w:val="28"/>
          <w:szCs w:val="28"/>
          <w:lang w:val="ru-RU"/>
        </w:rPr>
        <w:t>278</w:t>
      </w:r>
      <w:r w:rsidR="00FB4D9C">
        <w:rPr>
          <w:rFonts w:ascii="Times New Roman" w:hAnsi="Times New Roman"/>
          <w:color w:val="000000"/>
          <w:sz w:val="28"/>
          <w:szCs w:val="28"/>
          <w:lang w:val="ru-RU"/>
        </w:rPr>
        <w:t xml:space="preserve"> бочек</w:t>
      </w:r>
      <w:r w:rsidR="003845F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F7DE3" w:rsidRDefault="00FF7DE3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(852,3 – 820) * 278 </w:t>
      </w:r>
      <w:r w:rsidRPr="00FF7DE3">
        <w:rPr>
          <w:rFonts w:ascii="Times New Roman" w:hAnsi="Times New Roman"/>
          <w:b/>
          <w:color w:val="000000"/>
          <w:sz w:val="28"/>
          <w:szCs w:val="28"/>
          <w:lang w:val="ru-RU"/>
        </w:rPr>
        <w:t>= 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BB3935" w:rsidRDefault="00BB3935" w:rsidP="00D866D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вывозки жидких отходов в </w:t>
      </w:r>
      <w:r w:rsidR="007A2EED">
        <w:rPr>
          <w:rFonts w:ascii="Times New Roman" w:hAnsi="Times New Roman"/>
          <w:color w:val="000000"/>
          <w:sz w:val="28"/>
          <w:szCs w:val="28"/>
          <w:lang w:val="ru-RU"/>
        </w:rPr>
        <w:t>2016-2017 годах Предприятие 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получило вследствие «заморозки» цен </w:t>
      </w:r>
      <w:r w:rsidRPr="00BB3935">
        <w:rPr>
          <w:rFonts w:ascii="Times New Roman" w:hAnsi="Times New Roman"/>
          <w:b/>
          <w:color w:val="000000"/>
          <w:sz w:val="28"/>
          <w:szCs w:val="28"/>
          <w:lang w:val="ru-RU"/>
        </w:rPr>
        <w:t>24,1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3935">
        <w:rPr>
          <w:rFonts w:ascii="Times New Roman" w:hAnsi="Times New Roman"/>
          <w:b/>
          <w:color w:val="000000"/>
          <w:sz w:val="28"/>
          <w:szCs w:val="28"/>
          <w:lang w:val="ru-RU"/>
        </w:rPr>
        <w:t>(15,1 + 9)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934CF" w:rsidRDefault="00A51D37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</w:t>
      </w:r>
      <w:r w:rsidRPr="00A51D37">
        <w:rPr>
          <w:rFonts w:ascii="Times New Roman" w:hAnsi="Times New Roman"/>
          <w:color w:val="000000"/>
          <w:sz w:val="28"/>
          <w:szCs w:val="28"/>
          <w:lang w:val="ru-RU"/>
        </w:rPr>
        <w:t>ая сумма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упущенной выгоды по саночистке в 2016-2017 годах по Предприятию вследствие «заморозки» цен составила </w:t>
      </w:r>
      <w:r w:rsidRPr="00A51D37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BB3935">
        <w:rPr>
          <w:rFonts w:ascii="Times New Roman" w:hAnsi="Times New Roman"/>
          <w:b/>
          <w:color w:val="000000"/>
          <w:sz w:val="28"/>
          <w:szCs w:val="28"/>
          <w:lang w:val="ru-RU"/>
        </w:rPr>
        <w:t>17,3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FB4D9C" w:rsidRDefault="008934CF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Стоимость 1 часа работы автотранспорта, услуг Предприятия повышалась с 01.01.2018, с 01.07.2018 года.</w:t>
      </w:r>
    </w:p>
    <w:p w:rsidR="00160955" w:rsidRDefault="00160955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среднем </w:t>
      </w:r>
      <w:r w:rsidRPr="00160955">
        <w:rPr>
          <w:rFonts w:ascii="Times New Roman" w:hAnsi="Times New Roman"/>
          <w:b/>
          <w:color w:val="000000"/>
          <w:sz w:val="28"/>
          <w:szCs w:val="28"/>
          <w:lang w:val="ru-RU"/>
        </w:rPr>
        <w:t>стоимость возросла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01.01.2018 года на </w:t>
      </w:r>
      <w:r w:rsidRPr="00160955">
        <w:rPr>
          <w:rFonts w:ascii="Times New Roman" w:hAnsi="Times New Roman"/>
          <w:b/>
          <w:color w:val="000000"/>
          <w:sz w:val="28"/>
          <w:szCs w:val="28"/>
          <w:lang w:val="ru-RU"/>
        </w:rPr>
        <w:t>6,6 %.</w:t>
      </w:r>
    </w:p>
    <w:p w:rsidR="00FB4D9C" w:rsidRDefault="008934CF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Стоимость 1 контей</w:t>
      </w:r>
      <w:r w:rsidR="00FB4D9C">
        <w:rPr>
          <w:rFonts w:ascii="Times New Roman" w:hAnsi="Times New Roman"/>
          <w:color w:val="000000"/>
          <w:sz w:val="28"/>
          <w:szCs w:val="28"/>
          <w:lang w:val="ru-RU"/>
        </w:rPr>
        <w:t xml:space="preserve">нера с ТБО, 1 бочки с жидкими отходами в 2018 году </w:t>
      </w:r>
      <w:r w:rsidR="00FB4D9C" w:rsidRPr="00FB4D9C">
        <w:rPr>
          <w:rFonts w:ascii="Times New Roman" w:hAnsi="Times New Roman"/>
          <w:b/>
          <w:color w:val="000000"/>
          <w:sz w:val="28"/>
          <w:szCs w:val="28"/>
          <w:lang w:val="ru-RU"/>
        </w:rPr>
        <w:t>не повышалась</w:t>
      </w:r>
      <w:r w:rsidR="00FB4D9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FA1BD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A1BD8" w:rsidRDefault="00FA1BD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2BE2">
        <w:rPr>
          <w:rFonts w:ascii="Times New Roman" w:hAnsi="Times New Roman"/>
          <w:b/>
          <w:color w:val="000000"/>
          <w:sz w:val="28"/>
          <w:szCs w:val="28"/>
          <w:lang w:val="ru-RU"/>
        </w:rPr>
        <w:t>Потери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 от «заморозки» цен по вывозке ТБО составили за 9 месяцев 2018 года</w:t>
      </w:r>
      <w:r w:rsidR="00160955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(577,9 – 477) * 1 318 контейнеров = </w:t>
      </w:r>
      <w:r w:rsidRPr="00322BE2">
        <w:rPr>
          <w:rFonts w:ascii="Times New Roman" w:hAnsi="Times New Roman"/>
          <w:b/>
          <w:color w:val="000000"/>
          <w:sz w:val="28"/>
          <w:szCs w:val="28"/>
          <w:lang w:val="ru-RU"/>
        </w:rPr>
        <w:t>133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рублей:</w:t>
      </w:r>
    </w:p>
    <w:p w:rsidR="00FA1BD8" w:rsidRDefault="00FA1BD8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577,9 – возможная стоимость вывозки 1 контейнера с ТБО </w:t>
      </w:r>
      <w:r w:rsidR="00322BE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повышении цены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 01.01.2018</w:t>
      </w:r>
      <w:r w:rsidR="00322BE2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  <w:r w:rsidR="00734F2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734F22" w:rsidRPr="00734F22">
        <w:rPr>
          <w:rFonts w:ascii="Times New Roman" w:hAnsi="Times New Roman"/>
          <w:b/>
          <w:color w:val="000000"/>
          <w:sz w:val="28"/>
          <w:szCs w:val="28"/>
          <w:lang w:val="ru-RU"/>
        </w:rPr>
        <w:t>6,6 %</w:t>
      </w:r>
      <w:r w:rsidR="00322BE2" w:rsidRPr="00734F22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:rsidR="00322BE2" w:rsidRDefault="00322BE2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477 – фактическая стоимость вывозки 1 контейнера с 01.01.2018 года;</w:t>
      </w:r>
    </w:p>
    <w:p w:rsidR="00322BE2" w:rsidRDefault="00322BE2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54DF">
        <w:rPr>
          <w:rFonts w:ascii="Times New Roman" w:hAnsi="Times New Roman"/>
          <w:b/>
          <w:color w:val="000000"/>
          <w:sz w:val="28"/>
          <w:szCs w:val="28"/>
          <w:lang w:val="ru-RU"/>
        </w:rPr>
        <w:t>1318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контейнеров с ТБО вывезено за 9 месяцев 2018 года.</w:t>
      </w:r>
    </w:p>
    <w:p w:rsidR="00160955" w:rsidRDefault="00322BE2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Потери Предприятия от  «заморозки» цен на вывоз жидких отходов составили за 9 месяцев 2018 года</w:t>
      </w:r>
      <w:r w:rsidR="00160955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(908,5 – 820) * 197 = </w:t>
      </w:r>
      <w:r w:rsidRPr="00322BE2">
        <w:rPr>
          <w:rFonts w:ascii="Times New Roman" w:hAnsi="Times New Roman"/>
          <w:b/>
          <w:color w:val="000000"/>
          <w:sz w:val="28"/>
          <w:szCs w:val="28"/>
          <w:lang w:val="ru-RU"/>
        </w:rPr>
        <w:t>17,5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</w:t>
      </w:r>
      <w:r w:rsidR="0016095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60955" w:rsidRDefault="00160955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908,5 – возможная стоимость вывозки 1 бочки жидких отходов при повышении цены с 01.01.2018 года</w:t>
      </w:r>
      <w:r w:rsidR="00734F2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734F22" w:rsidRPr="00734F22">
        <w:rPr>
          <w:rFonts w:ascii="Times New Roman" w:hAnsi="Times New Roman"/>
          <w:b/>
          <w:color w:val="000000"/>
          <w:sz w:val="28"/>
          <w:szCs w:val="28"/>
          <w:lang w:val="ru-RU"/>
        </w:rPr>
        <w:t>6,6 %</w:t>
      </w:r>
      <w:r w:rsidRPr="00734F22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:rsidR="00160955" w:rsidRDefault="00160955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820 рублей – фактическая стоимость вывозки 1 бочки с 01.01.2018 года;</w:t>
      </w:r>
    </w:p>
    <w:p w:rsidR="007A2EED" w:rsidRDefault="00160955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54DF">
        <w:rPr>
          <w:rFonts w:ascii="Times New Roman" w:hAnsi="Times New Roman"/>
          <w:b/>
          <w:color w:val="000000"/>
          <w:sz w:val="28"/>
          <w:szCs w:val="28"/>
          <w:lang w:val="ru-RU"/>
        </w:rPr>
        <w:t>197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бочек вывезено за 9 месяцев 2018 года.</w:t>
      </w:r>
    </w:p>
    <w:p w:rsidR="00EE33EE" w:rsidRDefault="00121890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Поте</w:t>
      </w:r>
      <w:r w:rsidR="00EE33EE">
        <w:rPr>
          <w:rFonts w:ascii="Times New Roman" w:hAnsi="Times New Roman"/>
          <w:color w:val="000000"/>
          <w:sz w:val="28"/>
          <w:szCs w:val="28"/>
          <w:lang w:val="ru-RU"/>
        </w:rPr>
        <w:t>ри Предприятия</w:t>
      </w:r>
      <w:r w:rsidR="007A2EED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«заморозки» цен по саночистке за 2016,</w:t>
      </w:r>
      <w:r w:rsidR="004C54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E33EE">
        <w:rPr>
          <w:rFonts w:ascii="Times New Roman" w:hAnsi="Times New Roman"/>
          <w:color w:val="000000"/>
          <w:sz w:val="28"/>
          <w:szCs w:val="28"/>
          <w:lang w:val="ru-RU"/>
        </w:rPr>
        <w:t xml:space="preserve">2017, </w:t>
      </w:r>
    </w:p>
    <w:p w:rsidR="007A2EED" w:rsidRDefault="00EE33EE" w:rsidP="00EE33EE">
      <w:pPr>
        <w:tabs>
          <w:tab w:val="left" w:pos="274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9 </w:t>
      </w:r>
      <w:r w:rsidR="007A2EED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месяцев 2018 года – </w:t>
      </w:r>
      <w:r w:rsidR="007A2EED" w:rsidRPr="007A2EED">
        <w:rPr>
          <w:rFonts w:ascii="Times New Roman" w:hAnsi="Times New Roman"/>
          <w:b/>
          <w:color w:val="000000"/>
          <w:sz w:val="28"/>
          <w:szCs w:val="28"/>
          <w:lang w:val="ru-RU"/>
        </w:rPr>
        <w:t>367,8</w:t>
      </w:r>
      <w:r w:rsidR="007A2EED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751A04" w:rsidRDefault="00751A04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Такая политика Предприятия по формированию цен на услуги по саночистке привела к тому, что по итогам </w:t>
      </w:r>
      <w:r w:rsidRPr="0070337E">
        <w:rPr>
          <w:rFonts w:ascii="Times New Roman" w:hAnsi="Times New Roman"/>
          <w:b/>
          <w:color w:val="000000"/>
          <w:sz w:val="28"/>
          <w:szCs w:val="28"/>
          <w:lang w:val="ru-RU"/>
        </w:rPr>
        <w:t>9 месяцев 2018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Предприятием получен </w:t>
      </w:r>
      <w:r w:rsidRPr="001050B3">
        <w:rPr>
          <w:rFonts w:ascii="Times New Roman" w:hAnsi="Times New Roman"/>
          <w:b/>
          <w:color w:val="000000"/>
          <w:sz w:val="28"/>
          <w:szCs w:val="28"/>
          <w:lang w:val="ru-RU"/>
        </w:rPr>
        <w:t>убыток</w:t>
      </w:r>
      <w:r w:rsidR="001050B3" w:rsidRPr="001050B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 саночистке</w:t>
      </w:r>
      <w:r w:rsidR="001050B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размере </w:t>
      </w:r>
      <w:r w:rsidR="001050B3" w:rsidRPr="001050B3">
        <w:rPr>
          <w:rFonts w:ascii="Times New Roman" w:hAnsi="Times New Roman"/>
          <w:b/>
          <w:color w:val="000000"/>
          <w:sz w:val="28"/>
          <w:szCs w:val="28"/>
          <w:lang w:val="ru-RU"/>
        </w:rPr>
        <w:t>45</w:t>
      </w:r>
      <w:r w:rsidR="001050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050B3" w:rsidRPr="001050B3">
        <w:rPr>
          <w:rFonts w:ascii="Times New Roman" w:hAnsi="Times New Roman"/>
          <w:b/>
          <w:color w:val="000000"/>
          <w:sz w:val="28"/>
          <w:szCs w:val="28"/>
          <w:lang w:val="ru-RU"/>
        </w:rPr>
        <w:t>тыс. рублей.</w:t>
      </w:r>
      <w:r w:rsidR="001050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050B3" w:rsidRDefault="001050B3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 аналогичный период прошлого года </w:t>
      </w:r>
      <w:r w:rsidRPr="001050B3">
        <w:rPr>
          <w:rFonts w:ascii="Times New Roman" w:hAnsi="Times New Roman"/>
          <w:b/>
          <w:color w:val="000000"/>
          <w:sz w:val="28"/>
          <w:szCs w:val="28"/>
          <w:lang w:val="ru-RU"/>
        </w:rPr>
        <w:t>прибыль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данному виду деятельности Предприятия составляла </w:t>
      </w:r>
      <w:r w:rsidRPr="001050B3">
        <w:rPr>
          <w:rFonts w:ascii="Times New Roman" w:hAnsi="Times New Roman"/>
          <w:b/>
          <w:color w:val="000000"/>
          <w:sz w:val="28"/>
          <w:szCs w:val="28"/>
          <w:lang w:val="ru-RU"/>
        </w:rPr>
        <w:t>197 тыс. рублей.</w:t>
      </w:r>
    </w:p>
    <w:p w:rsidR="004C54DF" w:rsidRDefault="007A2EED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Необходимо от</w:t>
      </w:r>
      <w:r w:rsidR="004C54DF">
        <w:rPr>
          <w:rFonts w:ascii="Times New Roman" w:hAnsi="Times New Roman"/>
          <w:color w:val="000000"/>
          <w:sz w:val="28"/>
          <w:szCs w:val="28"/>
          <w:lang w:val="ru-RU"/>
        </w:rPr>
        <w:t>метить, что расчёты стоимости услуг Предприятия составляются с ошибками, небрежно,</w:t>
      </w:r>
      <w:r w:rsidR="00FE5E0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шаблону,</w:t>
      </w:r>
      <w:r w:rsidR="004C54D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«глазок», с расчётом корректировки за счёт планируемой рентабельности услуги.</w:t>
      </w:r>
    </w:p>
    <w:p w:rsidR="00175148" w:rsidRPr="00A51D37" w:rsidRDefault="004C54DF" w:rsidP="00B44C0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расчёт стоимости вывоза 1 контейнера ТБО в </w:t>
      </w:r>
      <w:r w:rsidRPr="00FE5E0C">
        <w:rPr>
          <w:rFonts w:ascii="Times New Roman" w:hAnsi="Times New Roman"/>
          <w:b/>
          <w:color w:val="000000"/>
          <w:sz w:val="28"/>
          <w:szCs w:val="28"/>
          <w:lang w:val="ru-RU"/>
        </w:rPr>
        <w:t>2016 – 2018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годах </w:t>
      </w:r>
      <w:r w:rsidRPr="00FE5E0C">
        <w:rPr>
          <w:rFonts w:ascii="Times New Roman" w:hAnsi="Times New Roman"/>
          <w:b/>
          <w:color w:val="000000"/>
          <w:sz w:val="28"/>
          <w:szCs w:val="28"/>
          <w:lang w:val="ru-RU"/>
        </w:rPr>
        <w:t>включалась</w:t>
      </w:r>
      <w:r w:rsidR="00FE5E0C" w:rsidRPr="00FE5E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амортизация</w:t>
      </w:r>
      <w:r w:rsidR="00FE5E0C">
        <w:rPr>
          <w:rFonts w:ascii="Times New Roman" w:hAnsi="Times New Roman"/>
          <w:color w:val="000000"/>
          <w:sz w:val="28"/>
          <w:szCs w:val="28"/>
          <w:lang w:val="ru-RU"/>
        </w:rPr>
        <w:t xml:space="preserve"> мусоровоза, несмотря на то, что последним месяцем начисления амортизации автомобиля был </w:t>
      </w:r>
      <w:r w:rsidR="00FE5E0C">
        <w:rPr>
          <w:rFonts w:ascii="Times New Roman" w:hAnsi="Times New Roman"/>
          <w:b/>
          <w:color w:val="000000"/>
          <w:sz w:val="28"/>
          <w:szCs w:val="28"/>
          <w:lang w:val="ru-RU"/>
        </w:rPr>
        <w:t>март</w:t>
      </w:r>
      <w:r w:rsidR="00FE5E0C" w:rsidRPr="00FE5E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2016 года.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A2E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51D37" w:rsidRPr="00A51D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75148" w:rsidRDefault="00FE5E0C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E5E0C">
        <w:rPr>
          <w:rFonts w:ascii="Times New Roman" w:hAnsi="Times New Roman"/>
          <w:b/>
          <w:color w:val="000000"/>
          <w:sz w:val="28"/>
          <w:szCs w:val="28"/>
          <w:lang w:val="ru-RU"/>
        </w:rPr>
        <w:t>Во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расчётах услуг Предприятия в </w:t>
      </w:r>
      <w:r w:rsidRPr="00FE5E0C">
        <w:rPr>
          <w:rFonts w:ascii="Times New Roman" w:hAnsi="Times New Roman"/>
          <w:b/>
          <w:color w:val="000000"/>
          <w:sz w:val="28"/>
          <w:szCs w:val="28"/>
          <w:lang w:val="ru-RU"/>
        </w:rPr>
        <w:t>2015 – 2018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годах стоимость 1 литра масла </w:t>
      </w:r>
      <w:r w:rsidRPr="00FE5E0C">
        <w:rPr>
          <w:rFonts w:ascii="Times New Roman" w:hAnsi="Times New Roman"/>
          <w:b/>
          <w:color w:val="000000"/>
          <w:sz w:val="28"/>
          <w:szCs w:val="28"/>
          <w:lang w:val="ru-RU"/>
        </w:rPr>
        <w:t>оставалась неизменной в размере 100 рублей.</w:t>
      </w:r>
    </w:p>
    <w:p w:rsidR="00F200B1" w:rsidRPr="00F200B1" w:rsidRDefault="00F200B1" w:rsidP="00A95EC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00B1">
        <w:rPr>
          <w:rFonts w:ascii="Times New Roman" w:hAnsi="Times New Roman"/>
          <w:b/>
          <w:color w:val="000000"/>
          <w:sz w:val="28"/>
          <w:szCs w:val="28"/>
          <w:lang w:val="ru-RU"/>
        </w:rPr>
        <w:t>Во всех</w:t>
      </w:r>
      <w:r w:rsidRPr="00F200B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расчётах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стоимости 1 часа работы экскаватора в </w:t>
      </w:r>
      <w:r w:rsidRPr="00F200B1">
        <w:rPr>
          <w:rFonts w:ascii="Times New Roman" w:hAnsi="Times New Roman"/>
          <w:b/>
          <w:color w:val="000000"/>
          <w:sz w:val="28"/>
          <w:szCs w:val="28"/>
          <w:lang w:val="ru-RU"/>
        </w:rPr>
        <w:t>2015-2018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годах, расходы на заработную плату с начислениями оставались </w:t>
      </w:r>
      <w:r w:rsidRP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>на одном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>уровне,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сумме </w:t>
      </w:r>
      <w:r w:rsidRP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>59,91</w:t>
      </w:r>
      <w:r w:rsidR="00BE2024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За этот же период стоимость услуги в целом увеличилась на </w:t>
      </w:r>
      <w:r w:rsidR="00BE2024" w:rsidRP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>19,9 %</w:t>
      </w:r>
      <w:r w:rsidR="00BE2024">
        <w:rPr>
          <w:rFonts w:ascii="Times New Roman" w:hAnsi="Times New Roman"/>
          <w:color w:val="000000"/>
          <w:sz w:val="28"/>
          <w:szCs w:val="28"/>
          <w:lang w:val="ru-RU"/>
        </w:rPr>
        <w:t xml:space="preserve"> с </w:t>
      </w:r>
      <w:r w:rsidR="00BE2024" w:rsidRP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>821</w:t>
      </w:r>
      <w:r w:rsidR="00BE2024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рубля  до </w:t>
      </w:r>
      <w:r w:rsidR="00BE2024" w:rsidRP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>960</w:t>
      </w:r>
      <w:r w:rsidR="00BE2024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рублей. В расчёте стоимости услуги с </w:t>
      </w:r>
      <w:r w:rsidR="00BE2024" w:rsidRP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>01.07.2018 года</w:t>
      </w:r>
      <w:r w:rsid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E2024" w:rsidRPr="00BE202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расходы на заработную плату </w:t>
      </w:r>
      <w:r w:rsidR="00BE2024" w:rsidRPr="00685F98">
        <w:rPr>
          <w:rFonts w:ascii="Times New Roman" w:hAnsi="Times New Roman"/>
          <w:b/>
          <w:color w:val="000000"/>
          <w:sz w:val="28"/>
          <w:szCs w:val="28"/>
          <w:lang w:val="ru-RU"/>
        </w:rPr>
        <w:t>выросли</w:t>
      </w:r>
      <w:r w:rsidR="00BE2024" w:rsidRPr="00BE2024">
        <w:rPr>
          <w:rFonts w:ascii="Times New Roman" w:hAnsi="Times New Roman"/>
          <w:color w:val="000000"/>
          <w:sz w:val="28"/>
          <w:szCs w:val="28"/>
          <w:lang w:val="ru-RU"/>
        </w:rPr>
        <w:t xml:space="preserve"> на</w:t>
      </w:r>
      <w:r w:rsidR="00BE20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2024" w:rsidRP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>2,7 %</w:t>
      </w:r>
      <w:r w:rsid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E2024" w:rsidRPr="00BE2024"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 w:rsidR="00BE202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E2024" w:rsidRPr="00685F98">
        <w:rPr>
          <w:rFonts w:ascii="Times New Roman" w:hAnsi="Times New Roman"/>
          <w:b/>
          <w:color w:val="000000"/>
          <w:sz w:val="28"/>
          <w:szCs w:val="28"/>
          <w:lang w:val="ru-RU"/>
        </w:rPr>
        <w:t>61,55</w:t>
      </w:r>
      <w:r w:rsidR="00BE2024" w:rsidRPr="00685F98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рубля</w:t>
      </w:r>
      <w:r w:rsidR="00685F98" w:rsidRPr="00685F9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E4F93" w:rsidRDefault="007E4F93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Пров</w:t>
      </w:r>
      <w:r w:rsidR="00FD4477">
        <w:rPr>
          <w:rFonts w:ascii="Times New Roman" w:hAnsi="Times New Roman"/>
          <w:color w:val="000000"/>
          <w:sz w:val="28"/>
          <w:szCs w:val="28"/>
          <w:lang w:val="ru-RU"/>
        </w:rPr>
        <w:t>едён анализ себестоимости произведённых Предприятием работ и услуг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статьям расходов.</w:t>
      </w:r>
    </w:p>
    <w:p w:rsidR="00175148" w:rsidRDefault="00952BF9" w:rsidP="00C75BBA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Таблица № 5</w:t>
      </w:r>
      <w:r w:rsidR="00C75BBA" w:rsidRPr="00C75BBA">
        <w:rPr>
          <w:rFonts w:ascii="Times New Roman" w:hAnsi="Times New Roman"/>
          <w:color w:val="000000"/>
          <w:sz w:val="20"/>
          <w:szCs w:val="20"/>
          <w:lang w:val="ru-RU"/>
        </w:rPr>
        <w:t xml:space="preserve"> (тыс. рублей)</w:t>
      </w:r>
    </w:p>
    <w:p w:rsidR="00550A70" w:rsidRPr="00C75BBA" w:rsidRDefault="00550A70" w:rsidP="00C75BBA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9483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5"/>
        <w:gridCol w:w="1134"/>
        <w:gridCol w:w="1134"/>
        <w:gridCol w:w="1134"/>
        <w:gridCol w:w="1560"/>
        <w:gridCol w:w="1666"/>
      </w:tblGrid>
      <w:tr w:rsidR="00175148" w:rsidRPr="00C65210" w:rsidTr="00C65210">
        <w:trPr>
          <w:trHeight w:val="300"/>
        </w:trPr>
        <w:tc>
          <w:tcPr>
            <w:tcW w:w="2855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Статьи расходов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560" w:type="dxa"/>
          </w:tcPr>
          <w:p w:rsidR="00175148" w:rsidRPr="00C65210" w:rsidRDefault="00952BF9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 к 2015</w:t>
            </w:r>
            <w:r w:rsidR="00175148"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+-</w:t>
            </w:r>
          </w:p>
        </w:tc>
        <w:tc>
          <w:tcPr>
            <w:tcW w:w="1666" w:type="dxa"/>
          </w:tcPr>
          <w:p w:rsidR="00175148" w:rsidRPr="00C65210" w:rsidRDefault="00952BF9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2017к 2015</w:t>
            </w:r>
            <w:r w:rsidR="00175148"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75148" w:rsidRPr="00BD3ED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+- %</w:t>
            </w:r>
          </w:p>
        </w:tc>
      </w:tr>
      <w:tr w:rsidR="00175148" w:rsidRPr="00C65210" w:rsidTr="00C65210">
        <w:tc>
          <w:tcPr>
            <w:tcW w:w="2855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Оплата труда</w:t>
            </w:r>
          </w:p>
        </w:tc>
        <w:tc>
          <w:tcPr>
            <w:tcW w:w="1134" w:type="dxa"/>
          </w:tcPr>
          <w:p w:rsidR="00175148" w:rsidRPr="00C65210" w:rsidRDefault="00FF50AF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7 415,2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7 772,2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8 005,2</w:t>
            </w:r>
          </w:p>
        </w:tc>
        <w:tc>
          <w:tcPr>
            <w:tcW w:w="1560" w:type="dxa"/>
          </w:tcPr>
          <w:p w:rsidR="00175148" w:rsidRPr="00C65210" w:rsidRDefault="00101310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+590</w:t>
            </w:r>
          </w:p>
        </w:tc>
        <w:tc>
          <w:tcPr>
            <w:tcW w:w="1666" w:type="dxa"/>
          </w:tcPr>
          <w:p w:rsidR="00175148" w:rsidRPr="00C65210" w:rsidRDefault="00101310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+8</w:t>
            </w:r>
          </w:p>
        </w:tc>
      </w:tr>
      <w:tr w:rsidR="00175148" w:rsidRPr="00C65210" w:rsidTr="00C65210">
        <w:tc>
          <w:tcPr>
            <w:tcW w:w="2855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Начисления на оплату труда</w:t>
            </w:r>
          </w:p>
        </w:tc>
        <w:tc>
          <w:tcPr>
            <w:tcW w:w="1134" w:type="dxa"/>
          </w:tcPr>
          <w:p w:rsidR="00175148" w:rsidRPr="00C65210" w:rsidRDefault="00FF50AF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2 239,4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2 347,2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2417,6</w:t>
            </w:r>
          </w:p>
        </w:tc>
        <w:tc>
          <w:tcPr>
            <w:tcW w:w="1560" w:type="dxa"/>
          </w:tcPr>
          <w:p w:rsidR="00175148" w:rsidRPr="00C65210" w:rsidRDefault="00101310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+178,2</w:t>
            </w:r>
          </w:p>
        </w:tc>
        <w:tc>
          <w:tcPr>
            <w:tcW w:w="1666" w:type="dxa"/>
          </w:tcPr>
          <w:p w:rsidR="00175148" w:rsidRPr="00C65210" w:rsidRDefault="00101310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+8</w:t>
            </w:r>
          </w:p>
        </w:tc>
      </w:tr>
      <w:tr w:rsidR="00175148" w:rsidRPr="00C65210" w:rsidTr="00C65210">
        <w:tc>
          <w:tcPr>
            <w:tcW w:w="2855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Электроэнергия</w:t>
            </w:r>
          </w:p>
        </w:tc>
        <w:tc>
          <w:tcPr>
            <w:tcW w:w="1134" w:type="dxa"/>
          </w:tcPr>
          <w:p w:rsidR="00175148" w:rsidRPr="00C65210" w:rsidRDefault="00FF50AF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1 686,2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2 379,4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2 341,5</w:t>
            </w:r>
          </w:p>
        </w:tc>
        <w:tc>
          <w:tcPr>
            <w:tcW w:w="1560" w:type="dxa"/>
          </w:tcPr>
          <w:p w:rsidR="00175148" w:rsidRPr="00C65210" w:rsidRDefault="00101310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+655,3</w:t>
            </w:r>
          </w:p>
        </w:tc>
        <w:tc>
          <w:tcPr>
            <w:tcW w:w="1666" w:type="dxa"/>
          </w:tcPr>
          <w:p w:rsidR="00175148" w:rsidRPr="00C65210" w:rsidRDefault="00101310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+38,9</w:t>
            </w:r>
          </w:p>
        </w:tc>
      </w:tr>
      <w:tr w:rsidR="00175148" w:rsidRPr="00C65210" w:rsidTr="00C65210">
        <w:tc>
          <w:tcPr>
            <w:tcW w:w="2855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ГСМ</w:t>
            </w:r>
          </w:p>
        </w:tc>
        <w:tc>
          <w:tcPr>
            <w:tcW w:w="1134" w:type="dxa"/>
          </w:tcPr>
          <w:p w:rsidR="00175148" w:rsidRPr="00C65210" w:rsidRDefault="00FF50AF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1 724,8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1 838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1 758,5</w:t>
            </w:r>
          </w:p>
        </w:tc>
        <w:tc>
          <w:tcPr>
            <w:tcW w:w="1560" w:type="dxa"/>
          </w:tcPr>
          <w:p w:rsidR="00175148" w:rsidRPr="00C65210" w:rsidRDefault="00101310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+33,7</w:t>
            </w:r>
          </w:p>
        </w:tc>
        <w:tc>
          <w:tcPr>
            <w:tcW w:w="1666" w:type="dxa"/>
          </w:tcPr>
          <w:p w:rsidR="00175148" w:rsidRPr="00C65210" w:rsidRDefault="00101310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+2</w:t>
            </w:r>
          </w:p>
        </w:tc>
      </w:tr>
      <w:tr w:rsidR="00175148" w:rsidRPr="00C65210" w:rsidTr="00C65210">
        <w:tc>
          <w:tcPr>
            <w:tcW w:w="2855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Амортизация</w:t>
            </w:r>
          </w:p>
        </w:tc>
        <w:tc>
          <w:tcPr>
            <w:tcW w:w="1134" w:type="dxa"/>
          </w:tcPr>
          <w:p w:rsidR="00175148" w:rsidRPr="00C65210" w:rsidRDefault="00FF50AF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1 501,9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1 547,8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1 538,2</w:t>
            </w:r>
          </w:p>
        </w:tc>
        <w:tc>
          <w:tcPr>
            <w:tcW w:w="1560" w:type="dxa"/>
          </w:tcPr>
          <w:p w:rsidR="00175148" w:rsidRPr="00C65210" w:rsidRDefault="001B791B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+36,3</w:t>
            </w:r>
          </w:p>
        </w:tc>
        <w:tc>
          <w:tcPr>
            <w:tcW w:w="1666" w:type="dxa"/>
          </w:tcPr>
          <w:p w:rsidR="00175148" w:rsidRPr="00C65210" w:rsidRDefault="001B791B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+2,4</w:t>
            </w:r>
          </w:p>
        </w:tc>
      </w:tr>
      <w:tr w:rsidR="00175148" w:rsidRPr="00C65210" w:rsidTr="00C65210">
        <w:tc>
          <w:tcPr>
            <w:tcW w:w="2855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Материалы</w:t>
            </w:r>
          </w:p>
        </w:tc>
        <w:tc>
          <w:tcPr>
            <w:tcW w:w="1134" w:type="dxa"/>
          </w:tcPr>
          <w:p w:rsidR="00175148" w:rsidRPr="00C65210" w:rsidRDefault="00FF50AF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1 258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766,9</w:t>
            </w:r>
          </w:p>
        </w:tc>
        <w:tc>
          <w:tcPr>
            <w:tcW w:w="1134" w:type="dxa"/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817,5</w:t>
            </w:r>
          </w:p>
        </w:tc>
        <w:tc>
          <w:tcPr>
            <w:tcW w:w="1560" w:type="dxa"/>
          </w:tcPr>
          <w:p w:rsidR="00175148" w:rsidRPr="00C65210" w:rsidRDefault="001B791B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-440,5</w:t>
            </w:r>
          </w:p>
        </w:tc>
        <w:tc>
          <w:tcPr>
            <w:tcW w:w="1666" w:type="dxa"/>
          </w:tcPr>
          <w:p w:rsidR="00175148" w:rsidRPr="00C65210" w:rsidRDefault="001B791B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-35</w:t>
            </w:r>
          </w:p>
        </w:tc>
      </w:tr>
      <w:tr w:rsidR="00175148" w:rsidRPr="00C65210" w:rsidTr="00C65210">
        <w:trPr>
          <w:trHeight w:val="135"/>
        </w:trPr>
        <w:tc>
          <w:tcPr>
            <w:tcW w:w="2855" w:type="dxa"/>
            <w:tcBorders>
              <w:left w:val="single" w:sz="4" w:space="0" w:color="auto"/>
              <w:bottom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Запчасти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48" w:rsidRPr="00C65210" w:rsidRDefault="00FF50AF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434,2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315,7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347,3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148" w:rsidRPr="00C65210" w:rsidRDefault="001B791B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-86,9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5148" w:rsidRPr="00C65210" w:rsidRDefault="001B791B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-20</w:t>
            </w:r>
          </w:p>
        </w:tc>
      </w:tr>
      <w:tr w:rsidR="00175148" w:rsidRPr="00C65210" w:rsidTr="00C65210">
        <w:trPr>
          <w:trHeight w:val="12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148" w:rsidRPr="00C65210" w:rsidRDefault="00FF50AF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5148" w:rsidRPr="00C65210" w:rsidRDefault="001B791B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-29,4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75148" w:rsidRPr="00C65210" w:rsidRDefault="00FD4477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-18,4</w:t>
            </w:r>
          </w:p>
        </w:tc>
      </w:tr>
      <w:tr w:rsidR="00175148" w:rsidRPr="00C65210" w:rsidTr="00C65210">
        <w:trPr>
          <w:trHeight w:val="9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148" w:rsidRPr="00C65210" w:rsidRDefault="00FF50AF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1 238,2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1 354,8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1 278,5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5148" w:rsidRPr="00C65210" w:rsidRDefault="00FD4477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+40,3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75148" w:rsidRPr="00C65210" w:rsidRDefault="00FD4477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+3,3</w:t>
            </w:r>
          </w:p>
        </w:tc>
      </w:tr>
      <w:tr w:rsidR="00175148" w:rsidRPr="00C65210" w:rsidTr="00C65210">
        <w:trPr>
          <w:trHeight w:val="12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5148" w:rsidRPr="00C65210" w:rsidRDefault="00FF50AF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17 658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18 647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5148" w:rsidRPr="00C65210" w:rsidRDefault="00175148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2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18 635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5148" w:rsidRPr="00C65210" w:rsidRDefault="00FD4477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+977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5148" w:rsidRPr="00C65210" w:rsidRDefault="00FD4477" w:rsidP="00C6521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+5,5</w:t>
            </w:r>
          </w:p>
        </w:tc>
      </w:tr>
    </w:tbl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75BBA" w:rsidRDefault="00AF74B9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целом по Предприятию себестоимость произведённых работ и услуг </w:t>
      </w:r>
      <w:r w:rsidR="00C75BBA">
        <w:rPr>
          <w:rFonts w:ascii="Times New Roman" w:hAnsi="Times New Roman"/>
          <w:color w:val="000000"/>
          <w:sz w:val="28"/>
          <w:szCs w:val="28"/>
          <w:lang w:val="ru-RU"/>
        </w:rPr>
        <w:t xml:space="preserve">в 2015-2017 годах </w:t>
      </w:r>
      <w:r w:rsidRPr="00C75BB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выросла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C75BBA">
        <w:rPr>
          <w:rFonts w:ascii="Times New Roman" w:hAnsi="Times New Roman"/>
          <w:b/>
          <w:color w:val="000000"/>
          <w:sz w:val="28"/>
          <w:szCs w:val="28"/>
          <w:lang w:val="ru-RU"/>
        </w:rPr>
        <w:t>977</w:t>
      </w:r>
      <w:r w:rsidR="00C75BBA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или на </w:t>
      </w:r>
      <w:r w:rsidR="00C75BBA" w:rsidRPr="00C75BBA">
        <w:rPr>
          <w:rFonts w:ascii="Times New Roman" w:hAnsi="Times New Roman"/>
          <w:b/>
          <w:color w:val="000000"/>
          <w:sz w:val="28"/>
          <w:szCs w:val="28"/>
          <w:lang w:val="ru-RU"/>
        </w:rPr>
        <w:t>5,5 %.</w:t>
      </w:r>
    </w:p>
    <w:p w:rsidR="00C75BBA" w:rsidRDefault="00C75BBA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статьям расходов показатели отличаются. </w:t>
      </w:r>
    </w:p>
    <w:p w:rsidR="004E26A2" w:rsidRPr="004E26A2" w:rsidRDefault="00C75BBA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E26A2">
        <w:rPr>
          <w:rFonts w:ascii="Times New Roman" w:hAnsi="Times New Roman"/>
          <w:b/>
          <w:color w:val="000000"/>
          <w:sz w:val="28"/>
          <w:szCs w:val="28"/>
          <w:lang w:val="ru-RU"/>
        </w:rPr>
        <w:t>Рост расходов</w:t>
      </w:r>
      <w:r w:rsidR="00AF74B9" w:rsidRPr="004E26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отмечается по заработной плате с начислениями, по электроэнергии, ГСМ, амортизации</w:t>
      </w:r>
      <w:r w:rsidR="00550A70">
        <w:rPr>
          <w:rFonts w:ascii="Times New Roman" w:hAnsi="Times New Roman"/>
          <w:b/>
          <w:color w:val="000000"/>
          <w:sz w:val="28"/>
          <w:szCs w:val="28"/>
          <w:lang w:val="ru-RU"/>
        </w:rPr>
        <w:t>, прочим расходам.</w:t>
      </w:r>
      <w:r w:rsidR="004E26A2" w:rsidRPr="004E26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75148" w:rsidRDefault="004E26A2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26A2">
        <w:rPr>
          <w:rFonts w:ascii="Times New Roman" w:hAnsi="Times New Roman"/>
          <w:b/>
          <w:color w:val="000000"/>
          <w:sz w:val="28"/>
          <w:szCs w:val="28"/>
          <w:lang w:val="ru-RU"/>
        </w:rPr>
        <w:t>Снижение расходов произошло по материалам, запчастям, дровам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5148" w:rsidRPr="00586405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Расходы на Предприятии</w:t>
      </w:r>
      <w:r w:rsidRPr="0058640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распределяются по отраслям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деятельности. Управленческие расходы не выделяются. Все общех</w:t>
      </w:r>
      <w:r w:rsidR="00550A70">
        <w:rPr>
          <w:rFonts w:ascii="Times New Roman" w:hAnsi="Times New Roman"/>
          <w:color w:val="000000"/>
          <w:sz w:val="28"/>
          <w:szCs w:val="28"/>
          <w:lang w:val="ru-RU"/>
        </w:rPr>
        <w:t xml:space="preserve">озяйственные расходы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(в том числе и заработная плата управленческого персонала) распределяются по отраслям деятельности Предприятия пропорционально начисленной заработной плате.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Расходы на оплату труда и начисления на</w:t>
      </w:r>
      <w:r w:rsidR="00D81C1E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неё составили </w:t>
      </w:r>
      <w:r w:rsidR="00D81C1E" w:rsidRPr="00BD3ED9">
        <w:rPr>
          <w:rFonts w:ascii="Times New Roman" w:hAnsi="Times New Roman"/>
          <w:b/>
          <w:color w:val="000000"/>
          <w:sz w:val="28"/>
          <w:szCs w:val="28"/>
          <w:lang w:val="ru-RU"/>
        </w:rPr>
        <w:t>10 423</w:t>
      </w:r>
      <w:r w:rsidR="00D81C1E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или </w:t>
      </w:r>
      <w:r w:rsidR="00D81C1E" w:rsidRPr="00D81C1E">
        <w:rPr>
          <w:rFonts w:ascii="Times New Roman" w:hAnsi="Times New Roman"/>
          <w:b/>
          <w:color w:val="000000"/>
          <w:sz w:val="28"/>
          <w:szCs w:val="28"/>
          <w:lang w:val="ru-RU"/>
        </w:rPr>
        <w:t>55,9 %</w:t>
      </w:r>
      <w:r w:rsidR="00D81C1E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всех расходов Предприятия в </w:t>
      </w:r>
      <w:r w:rsidR="00D81C1E" w:rsidRPr="00EF06E9">
        <w:rPr>
          <w:rFonts w:ascii="Times New Roman" w:hAnsi="Times New Roman"/>
          <w:b/>
          <w:color w:val="000000"/>
          <w:sz w:val="28"/>
          <w:szCs w:val="28"/>
          <w:lang w:val="ru-RU"/>
        </w:rPr>
        <w:t>2017 году.</w:t>
      </w:r>
    </w:p>
    <w:p w:rsidR="00175148" w:rsidRPr="00923886" w:rsidRDefault="0002297B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ходе проверки</w:t>
      </w:r>
      <w:r w:rsidR="00175148" w:rsidRPr="0092388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представлены нормативные правовые и локальные акты, устанавливающие оплату труда работников:</w:t>
      </w:r>
    </w:p>
    <w:p w:rsidR="0002297B" w:rsidRPr="0002297B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3886">
        <w:rPr>
          <w:rFonts w:ascii="Times New Roman" w:hAnsi="Times New Roman"/>
          <w:color w:val="000000"/>
          <w:sz w:val="28"/>
          <w:szCs w:val="28"/>
          <w:lang w:val="ru-RU"/>
        </w:rPr>
        <w:t>-ко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ллективный договор Предприятия</w:t>
      </w:r>
      <w:r w:rsidRPr="0092388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2015-2017 годы</w:t>
      </w:r>
      <w:r w:rsidRPr="00923886">
        <w:rPr>
          <w:rFonts w:ascii="Times New Roman" w:hAnsi="Times New Roman"/>
          <w:color w:val="000000"/>
          <w:sz w:val="28"/>
          <w:szCs w:val="28"/>
          <w:lang w:val="ru-RU"/>
        </w:rPr>
        <w:t>, утверждённый общим собранием тр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удового коллектива Предприятия </w:t>
      </w:r>
      <w:r w:rsidRPr="00EF0155">
        <w:rPr>
          <w:rFonts w:ascii="Times New Roman" w:hAnsi="Times New Roman"/>
          <w:b/>
          <w:color w:val="000000"/>
          <w:sz w:val="28"/>
          <w:szCs w:val="28"/>
          <w:lang w:val="ru-RU"/>
        </w:rPr>
        <w:t>(в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F0155">
        <w:rPr>
          <w:rFonts w:ascii="Times New Roman" w:hAnsi="Times New Roman"/>
          <w:b/>
          <w:color w:val="000000"/>
          <w:sz w:val="28"/>
          <w:szCs w:val="28"/>
          <w:lang w:val="ru-RU"/>
        </w:rPr>
        <w:t>соответствии с пунктом 8.1. коллективный договор заключен на 3 года, то есть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, на момент проверки</w:t>
      </w:r>
      <w:r w:rsidR="000229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утратил юридическую силу), </w:t>
      </w:r>
      <w:r w:rsidR="0002297B">
        <w:rPr>
          <w:rFonts w:ascii="Times New Roman" w:hAnsi="Times New Roman"/>
          <w:color w:val="000000"/>
          <w:sz w:val="28"/>
          <w:szCs w:val="28"/>
          <w:lang w:val="ru-RU"/>
        </w:rPr>
        <w:t>в договор в проверяемом периоде вносились необходимые изменения;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-положение об оплате труда работников по МУП «Коммунальщик» от 18.10.2017, утверждённое директором Предприятия </w:t>
      </w:r>
      <w:r w:rsidRPr="00596FF9">
        <w:rPr>
          <w:rFonts w:ascii="Times New Roman" w:hAnsi="Times New Roman"/>
          <w:b/>
          <w:color w:val="000000"/>
          <w:sz w:val="28"/>
          <w:szCs w:val="28"/>
          <w:lang w:val="ru-RU"/>
        </w:rPr>
        <w:t>(в нарушение пункта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96FF9">
        <w:rPr>
          <w:rFonts w:ascii="Times New Roman" w:hAnsi="Times New Roman"/>
          <w:b/>
          <w:color w:val="000000"/>
          <w:sz w:val="28"/>
          <w:szCs w:val="28"/>
          <w:lang w:val="ru-RU"/>
        </w:rPr>
        <w:t>5.3.7.Устава Предприятия не согласовано с Администрацией);</w:t>
      </w:r>
    </w:p>
    <w:p w:rsidR="00175148" w:rsidRPr="002A33F2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33F2">
        <w:rPr>
          <w:rFonts w:ascii="Times New Roman" w:hAnsi="Times New Roman"/>
          <w:color w:val="000000"/>
          <w:sz w:val="28"/>
          <w:szCs w:val="28"/>
          <w:lang w:val="ru-RU"/>
        </w:rPr>
        <w:t>-положение об оплате труда руководителя муниципального унитарного предприятия муниципального образования Тужинское городское поселение, утверждённое постановлением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</w:t>
      </w:r>
      <w:r w:rsidRPr="002A33F2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06.11.2015 № 248 (далее – Положение).</w:t>
      </w:r>
    </w:p>
    <w:p w:rsidR="00734F22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Оплата труда руководителя производится в соответствии с Положением. Оплата труда руководителя включает: должностной оклад, оплату за особые условия труда в соответствии с проведённой специальной оценкой условий труда, ежемесячную премию за выполнение показателей за фактически отработанное в отчётном периоде время и иные выплаты, порядок которых устанавливается Положением.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Предприятие в срок до 5 числа каждого месяца, следующего за отчётным, предоставляет в Администрацию расчёт ежемесячной премии по форме приложения № 4 Положения, по показателям роста объёмов оказанных услуг и работ.</w:t>
      </w:r>
      <w:proofErr w:type="gramEnd"/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Оклад и персональные надбавки руководителю Предприятия устанавливаются распоряжением Администрации и фиксируются в условиях трудового договора. Размер годового вознаграждения руководителю Предприятия </w:t>
      </w:r>
      <w:r w:rsidRPr="00152FE1">
        <w:rPr>
          <w:rFonts w:ascii="Times New Roman" w:hAnsi="Times New Roman"/>
          <w:color w:val="000000"/>
          <w:sz w:val="28"/>
          <w:szCs w:val="28"/>
          <w:lang w:val="ru-RU"/>
        </w:rPr>
        <w:t>определяется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балансовой комиссией по рассмотрению и утверждению годовой бухгалтерской отчётности и выплачивается на основании распоряжения Администрации. Руководителю Предприятия выплачивается единовременная материальная помощь при предоставлении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ежегодного оплачиваемого отпуска в размере 2 должностных окладов. Основание для выплаты – распоряжение Администрации.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руководителя Предприятия не распространяются: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-положение о премировании, действующее на предприятии;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-коллективный договор в части выплаты заработной платы и других выплат, если иное не установлено трудовым договором, заключённым с руководителем предприятия.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проверке начисления оплаты труда руководителя, нарушений законодательства Российской Федерации, законодательства Кировской области и локальных актов Предприятия не выявлено. 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Вознаграждение по результатам работы за предшествующий год директору и работникам Предприятия в проверяемом периоде не выплачивалось.</w:t>
      </w:r>
    </w:p>
    <w:p w:rsidR="00BD3ED9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F43BE2">
        <w:rPr>
          <w:rFonts w:ascii="Times New Roman" w:hAnsi="Times New Roman"/>
          <w:color w:val="000000"/>
          <w:sz w:val="28"/>
          <w:szCs w:val="28"/>
          <w:lang w:val="ru-RU"/>
        </w:rPr>
        <w:t>оложение о премировании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специалистов, руководящих работников структурных подразделений (основное текущее премирование) по Предприятию (далее – Положение о премировании)  утверждено директором и согласовано с главой Администрации 01 октября 2015, 28.09.2017 года.  В Положении о премировании</w:t>
      </w:r>
      <w:r w:rsidRPr="00C909FD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определены показатели, усл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овия и размеры премирования работников аппарата управления и руководящих работников структурных подразделений Предприятия</w:t>
      </w:r>
      <w:r w:rsidRPr="00C909F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Основными показателями премирования для работников Предприятия считаются: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-рост объёмов производства оказанных услуг и работ;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-повышение качества и надёжности коммунального обслуживания.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Премирование производится ежемесячно на основании приказа директора Предприятия, после представления экономистом справки о выполнении соответствующих показателей.</w:t>
      </w:r>
    </w:p>
    <w:p w:rsidR="00175148" w:rsidRPr="00F13C07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34C7">
        <w:rPr>
          <w:rFonts w:ascii="Times New Roman" w:hAnsi="Times New Roman"/>
          <w:color w:val="000000"/>
          <w:sz w:val="28"/>
          <w:szCs w:val="28"/>
          <w:lang w:val="ru-RU"/>
        </w:rPr>
        <w:t>Положение о премировании рабочих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 утверждено директором и согласовано с главой Администрации 01 октября 2015 года.</w:t>
      </w:r>
    </w:p>
    <w:p w:rsidR="00175148" w:rsidRPr="007F74FB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Имею</w:t>
      </w:r>
      <w:r w:rsidRPr="000F426E">
        <w:rPr>
          <w:rFonts w:ascii="Times New Roman" w:hAnsi="Times New Roman"/>
          <w:color w:val="000000"/>
          <w:sz w:val="28"/>
          <w:szCs w:val="28"/>
          <w:lang w:val="ru-RU"/>
        </w:rPr>
        <w:t>тся штат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ные расписания, утверждённы</w:t>
      </w:r>
      <w:r w:rsidRPr="000F426E"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директором Предприятия и согласованные с главой Администрации от 01.09.2016, от 01.05.2017, от </w:t>
      </w:r>
      <w:r w:rsidRPr="00596FF9">
        <w:rPr>
          <w:rFonts w:ascii="Times New Roman" w:hAnsi="Times New Roman"/>
          <w:color w:val="000000"/>
          <w:sz w:val="28"/>
          <w:szCs w:val="28"/>
          <w:lang w:val="ru-RU"/>
        </w:rPr>
        <w:t>01.07.2017, от 01.01.2018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от 22.05.2018</w:t>
      </w:r>
      <w:r w:rsidRPr="00596FF9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года.</w:t>
      </w:r>
      <w:r w:rsidRPr="007F74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685F9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Предприятии утверждены месячные тарифные ставки, установлена повременно-премиальная и </w:t>
      </w:r>
      <w:r w:rsidR="00685F98">
        <w:rPr>
          <w:rFonts w:ascii="Times New Roman" w:hAnsi="Times New Roman"/>
          <w:color w:val="000000"/>
          <w:sz w:val="28"/>
          <w:szCs w:val="28"/>
          <w:lang w:val="ru-RU"/>
        </w:rPr>
        <w:t xml:space="preserve">сдельная система оплаты труда. </w:t>
      </w:r>
    </w:p>
    <w:p w:rsidR="000C1FD9" w:rsidRDefault="00685F9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Минимальная месячная тарифная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ставка первого </w:t>
      </w:r>
      <w:r w:rsidR="00175148" w:rsidRPr="00596FF9">
        <w:rPr>
          <w:rFonts w:ascii="Times New Roman" w:hAnsi="Times New Roman"/>
          <w:color w:val="000000"/>
          <w:sz w:val="28"/>
          <w:szCs w:val="28"/>
          <w:lang w:val="ru-RU"/>
        </w:rPr>
        <w:t>разряда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01.01.2018 года  установлена в размере</w:t>
      </w:r>
      <w:r w:rsidR="00175148" w:rsidRPr="00596FF9">
        <w:rPr>
          <w:rFonts w:ascii="Times New Roman" w:hAnsi="Times New Roman"/>
          <w:color w:val="000000"/>
          <w:sz w:val="28"/>
          <w:szCs w:val="28"/>
          <w:lang w:val="ru-RU"/>
        </w:rPr>
        <w:t xml:space="preserve"> 3 062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рубля. 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Начисляются доплаты за работу в ночное время, за</w:t>
      </w:r>
      <w:r w:rsidRPr="00DE7CF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работу в выходные и праздничные дни,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 совместительство, совмещение, за особые условия труда на основании проведённой специальной оценки труда. 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Основанием для начисления заработной платы служат приказы директора Предприятия о приёме на работу, увольнении и перемещении работников в соответствии с утверждённым штатным расписанием.</w:t>
      </w:r>
    </w:p>
    <w:p w:rsidR="00DD6908" w:rsidRDefault="00DD690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Предприятием заключён договор № 210-16 от 08.06.2016 с ООО «Кировский региональный центр охраны труда».  В соответствии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договором на Предприятии проведена аттестация рабочих мест. По результатам оценки условий труда на Предприятии производится повышенная оплата труда </w:t>
      </w:r>
      <w:r w:rsidR="00B832AF">
        <w:rPr>
          <w:rFonts w:ascii="Times New Roman" w:hAnsi="Times New Roman"/>
          <w:color w:val="000000"/>
          <w:sz w:val="28"/>
          <w:szCs w:val="28"/>
          <w:lang w:val="ru-RU"/>
        </w:rPr>
        <w:t xml:space="preserve">(за тяжесть)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отдельным категориям работников.</w:t>
      </w:r>
    </w:p>
    <w:p w:rsidR="00175148" w:rsidRDefault="00DD690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5148" w:rsidRPr="00DE6B13">
        <w:rPr>
          <w:rFonts w:ascii="Times New Roman" w:hAnsi="Times New Roman"/>
          <w:color w:val="000000"/>
          <w:sz w:val="28"/>
          <w:szCs w:val="28"/>
          <w:lang w:val="ru-RU"/>
        </w:rPr>
        <w:t>Анализ фонда заработной платы по Предприятию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5148" w:rsidRDefault="00626D39" w:rsidP="00BD3ED9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Таблица № 6</w:t>
      </w:r>
    </w:p>
    <w:p w:rsidR="00BA06A8" w:rsidRPr="00BD3ED9" w:rsidRDefault="00BA06A8" w:rsidP="00BD3ED9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417"/>
        <w:gridCol w:w="1305"/>
        <w:gridCol w:w="6"/>
        <w:gridCol w:w="1382"/>
        <w:gridCol w:w="1418"/>
        <w:gridCol w:w="1701"/>
      </w:tblGrid>
      <w:tr w:rsidR="00175148" w:rsidRPr="00054EA5" w:rsidTr="00E2523F">
        <w:tc>
          <w:tcPr>
            <w:tcW w:w="2235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417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305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388" w:type="dxa"/>
            <w:gridSpan w:val="2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418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 к 2015</w:t>
            </w:r>
            <w:r w:rsidR="00E252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+-</w:t>
            </w: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75148" w:rsidRPr="007E4F93" w:rsidRDefault="00175148" w:rsidP="00E2523F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2017 к 2015 +-% </w:t>
            </w:r>
          </w:p>
        </w:tc>
      </w:tr>
      <w:tr w:rsidR="00175148" w:rsidRPr="001E6459" w:rsidTr="00E2523F">
        <w:tc>
          <w:tcPr>
            <w:tcW w:w="2235" w:type="dxa"/>
          </w:tcPr>
          <w:p w:rsidR="00175148" w:rsidRPr="00DE6B1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Доходы</w:t>
            </w: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6B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(тыс. рублей)</w:t>
            </w:r>
          </w:p>
        </w:tc>
        <w:tc>
          <w:tcPr>
            <w:tcW w:w="1417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16 899</w:t>
            </w:r>
          </w:p>
        </w:tc>
        <w:tc>
          <w:tcPr>
            <w:tcW w:w="1305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17 452</w:t>
            </w:r>
          </w:p>
        </w:tc>
        <w:tc>
          <w:tcPr>
            <w:tcW w:w="1388" w:type="dxa"/>
            <w:gridSpan w:val="2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17 904</w:t>
            </w:r>
          </w:p>
        </w:tc>
        <w:tc>
          <w:tcPr>
            <w:tcW w:w="1418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+1 005</w:t>
            </w:r>
          </w:p>
        </w:tc>
        <w:tc>
          <w:tcPr>
            <w:tcW w:w="1701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+5,9</w:t>
            </w:r>
          </w:p>
        </w:tc>
      </w:tr>
      <w:tr w:rsidR="00175148" w:rsidRPr="001E6459" w:rsidTr="00E2523F">
        <w:tc>
          <w:tcPr>
            <w:tcW w:w="2235" w:type="dxa"/>
            <w:tcBorders>
              <w:left w:val="single" w:sz="4" w:space="0" w:color="auto"/>
            </w:tcBorders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ФОТ (тыс. рублей)</w:t>
            </w:r>
          </w:p>
        </w:tc>
        <w:tc>
          <w:tcPr>
            <w:tcW w:w="1417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7 415</w:t>
            </w:r>
          </w:p>
        </w:tc>
        <w:tc>
          <w:tcPr>
            <w:tcW w:w="1305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7 772</w:t>
            </w:r>
          </w:p>
        </w:tc>
        <w:tc>
          <w:tcPr>
            <w:tcW w:w="1388" w:type="dxa"/>
            <w:gridSpan w:val="2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8005,2</w:t>
            </w:r>
          </w:p>
        </w:tc>
        <w:tc>
          <w:tcPr>
            <w:tcW w:w="1418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+590,2</w:t>
            </w:r>
          </w:p>
        </w:tc>
        <w:tc>
          <w:tcPr>
            <w:tcW w:w="1701" w:type="dxa"/>
          </w:tcPr>
          <w:p w:rsidR="00175148" w:rsidRPr="007E4F93" w:rsidRDefault="00175148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+8</w:t>
            </w:r>
          </w:p>
        </w:tc>
      </w:tr>
      <w:tr w:rsidR="00175148" w:rsidRPr="001E6459" w:rsidTr="00E2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235" w:type="dxa"/>
          </w:tcPr>
          <w:p w:rsidR="00175148" w:rsidRPr="00DE6B13" w:rsidRDefault="00175148" w:rsidP="00AF6E06">
            <w:pPr>
              <w:tabs>
                <w:tab w:val="left" w:pos="2745"/>
              </w:tabs>
              <w:ind w:left="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Среднемесячная зарплата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E6B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1417" w:type="dxa"/>
          </w:tcPr>
          <w:p w:rsidR="00175148" w:rsidRPr="007E4F93" w:rsidRDefault="00175148" w:rsidP="00E2523F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124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2 116</w:t>
            </w:r>
          </w:p>
        </w:tc>
        <w:tc>
          <w:tcPr>
            <w:tcW w:w="1305" w:type="dxa"/>
          </w:tcPr>
          <w:p w:rsidR="00175148" w:rsidRPr="007E4F93" w:rsidRDefault="00175148" w:rsidP="00AF6E06">
            <w:pPr>
              <w:tabs>
                <w:tab w:val="left" w:pos="2745"/>
              </w:tabs>
              <w:ind w:left="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13 </w:t>
            </w:r>
            <w:r w:rsidR="00124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493</w:t>
            </w:r>
          </w:p>
        </w:tc>
        <w:tc>
          <w:tcPr>
            <w:tcW w:w="1388" w:type="dxa"/>
            <w:gridSpan w:val="2"/>
          </w:tcPr>
          <w:p w:rsidR="00175148" w:rsidRPr="007E4F93" w:rsidRDefault="00175148" w:rsidP="00E2523F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13 </w:t>
            </w:r>
            <w:r w:rsidR="00124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726</w:t>
            </w:r>
          </w:p>
        </w:tc>
        <w:tc>
          <w:tcPr>
            <w:tcW w:w="1418" w:type="dxa"/>
          </w:tcPr>
          <w:p w:rsidR="00175148" w:rsidRPr="007E4F93" w:rsidRDefault="007543F1" w:rsidP="00E2523F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+1 </w:t>
            </w:r>
            <w:r w:rsidR="00124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701" w:type="dxa"/>
          </w:tcPr>
          <w:p w:rsidR="00175148" w:rsidRPr="007E4F93" w:rsidRDefault="007543F1" w:rsidP="00AF6E06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+13,</w:t>
            </w:r>
            <w:r w:rsidR="00124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175148" w:rsidTr="00E2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235" w:type="dxa"/>
          </w:tcPr>
          <w:p w:rsidR="00175148" w:rsidRPr="00AF6E06" w:rsidRDefault="00175148" w:rsidP="00E12EF2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6E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дн</w:t>
            </w:r>
            <w:r w:rsidR="00791B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списочная численность (раб.)</w:t>
            </w:r>
          </w:p>
        </w:tc>
        <w:tc>
          <w:tcPr>
            <w:tcW w:w="1417" w:type="dxa"/>
          </w:tcPr>
          <w:p w:rsidR="00175148" w:rsidRPr="007E4F93" w:rsidRDefault="00175148" w:rsidP="00E2523F">
            <w:pPr>
              <w:tabs>
                <w:tab w:val="left" w:pos="2745"/>
              </w:tabs>
              <w:ind w:left="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="00C20E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311" w:type="dxa"/>
            <w:gridSpan w:val="2"/>
          </w:tcPr>
          <w:p w:rsidR="00175148" w:rsidRPr="007E4F93" w:rsidRDefault="00175148" w:rsidP="00E2523F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  <w:r w:rsidR="00C20E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</w:tcPr>
          <w:p w:rsidR="00175148" w:rsidRPr="007E4F93" w:rsidRDefault="00C20E2C" w:rsidP="00E2523F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48</w:t>
            </w:r>
            <w:r w:rsidR="005D3CA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,6</w:t>
            </w:r>
          </w:p>
        </w:tc>
        <w:tc>
          <w:tcPr>
            <w:tcW w:w="1418" w:type="dxa"/>
          </w:tcPr>
          <w:p w:rsidR="00175148" w:rsidRPr="007E4F93" w:rsidRDefault="00175148" w:rsidP="00E2523F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7543F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2,4</w:t>
            </w:r>
          </w:p>
        </w:tc>
        <w:tc>
          <w:tcPr>
            <w:tcW w:w="1701" w:type="dxa"/>
          </w:tcPr>
          <w:p w:rsidR="00175148" w:rsidRPr="007E4F93" w:rsidRDefault="00175148" w:rsidP="005E6C67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4F9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7543F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4,</w:t>
            </w:r>
            <w:r w:rsidR="00C20E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</w:tr>
    </w:tbl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Среднесписочная численность работников Предприятия за 2017 год составила </w:t>
      </w:r>
      <w:r w:rsidR="00124A7A">
        <w:rPr>
          <w:rFonts w:ascii="Times New Roman" w:hAnsi="Times New Roman"/>
          <w:b/>
          <w:color w:val="000000"/>
          <w:sz w:val="28"/>
          <w:szCs w:val="28"/>
          <w:lang w:val="ru-RU"/>
        </w:rPr>
        <w:t>48</w:t>
      </w:r>
      <w:r w:rsidR="00BA06A8">
        <w:rPr>
          <w:rFonts w:ascii="Times New Roman" w:hAnsi="Times New Roman"/>
          <w:b/>
          <w:color w:val="000000"/>
          <w:sz w:val="28"/>
          <w:szCs w:val="28"/>
          <w:lang w:val="ru-RU"/>
        </w:rPr>
        <w:t>,6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человек. По сравнению с 2015 годом среднесписочная численность работников </w:t>
      </w:r>
      <w:r w:rsidRPr="000018B3">
        <w:rPr>
          <w:rFonts w:ascii="Times New Roman" w:hAnsi="Times New Roman"/>
          <w:b/>
          <w:color w:val="000000"/>
          <w:sz w:val="28"/>
          <w:szCs w:val="28"/>
          <w:lang w:val="ru-RU"/>
        </w:rPr>
        <w:t>снизилась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A6400E">
        <w:rPr>
          <w:rFonts w:ascii="Times New Roman" w:hAnsi="Times New Roman"/>
          <w:b/>
          <w:color w:val="000000"/>
          <w:sz w:val="28"/>
          <w:szCs w:val="28"/>
          <w:lang w:val="ru-RU"/>
        </w:rPr>
        <w:t>2,4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</w:t>
      </w:r>
      <w:r w:rsidR="005E6C6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24A7A">
        <w:rPr>
          <w:rFonts w:ascii="Times New Roman" w:hAnsi="Times New Roman"/>
          <w:color w:val="000000"/>
          <w:sz w:val="28"/>
          <w:szCs w:val="28"/>
          <w:lang w:val="ru-RU"/>
        </w:rPr>
        <w:t>, или на 4,7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%.</w:t>
      </w:r>
    </w:p>
    <w:p w:rsidR="00175148" w:rsidRPr="00445CC7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целом по Предприятию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2015-2017 годах</w:t>
      </w:r>
      <w:r w:rsidRP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 фон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 оплаты труда </w:t>
      </w:r>
      <w:r w:rsidRPr="00422C33">
        <w:rPr>
          <w:rFonts w:ascii="Times New Roman" w:hAnsi="Times New Roman"/>
          <w:b/>
          <w:color w:val="000000"/>
          <w:sz w:val="28"/>
          <w:szCs w:val="28"/>
          <w:lang w:val="ru-RU"/>
        </w:rPr>
        <w:t>повысился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 %,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ри </w:t>
      </w:r>
      <w:r w:rsidR="00F56FC7">
        <w:rPr>
          <w:rFonts w:ascii="Times New Roman" w:hAnsi="Times New Roman"/>
          <w:b/>
          <w:color w:val="000000"/>
          <w:sz w:val="28"/>
          <w:szCs w:val="28"/>
          <w:lang w:val="ru-RU"/>
        </w:rPr>
        <w:t>росте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объёма доходов на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5,9</w:t>
      </w:r>
      <w:r w:rsidRPr="00422C3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%.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реднемесячная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заработная плата </w:t>
      </w:r>
      <w:r w:rsidRPr="00DE2BC3">
        <w:rPr>
          <w:rFonts w:ascii="Times New Roman" w:hAnsi="Times New Roman"/>
          <w:b/>
          <w:color w:val="000000"/>
          <w:sz w:val="28"/>
          <w:szCs w:val="28"/>
          <w:lang w:val="ru-RU"/>
        </w:rPr>
        <w:t>выросла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DE2BC3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A6400E">
        <w:rPr>
          <w:rFonts w:ascii="Times New Roman" w:hAnsi="Times New Roman"/>
          <w:b/>
          <w:color w:val="000000"/>
          <w:sz w:val="28"/>
          <w:szCs w:val="28"/>
          <w:lang w:val="ru-RU"/>
        </w:rPr>
        <w:t>3,</w:t>
      </w:r>
      <w:r w:rsidR="00124A7A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 %.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Рост заработной платы в целом по Предприятию в 2015-2017 годах </w:t>
      </w:r>
      <w:r w:rsidRPr="00077A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опережает </w:t>
      </w:r>
      <w:r w:rsidR="005E6C67">
        <w:rPr>
          <w:rFonts w:ascii="Times New Roman" w:hAnsi="Times New Roman"/>
          <w:color w:val="000000"/>
          <w:sz w:val="28"/>
          <w:szCs w:val="28"/>
          <w:lang w:val="ru-RU"/>
        </w:rPr>
        <w:t>рост доходов Предприятия в аналогичном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период</w:t>
      </w:r>
      <w:r w:rsidR="005E6C67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077A9C">
        <w:rPr>
          <w:rFonts w:ascii="Times New Roman" w:hAnsi="Times New Roman"/>
          <w:b/>
          <w:color w:val="000000"/>
          <w:sz w:val="28"/>
          <w:szCs w:val="28"/>
          <w:lang w:val="ru-RU"/>
        </w:rPr>
        <w:t>,1 %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Рост среднемесячной заработной платы в 2015-2017 годах </w:t>
      </w:r>
      <w:r w:rsidRPr="004601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опережает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рост доходов Предприятия на </w:t>
      </w:r>
      <w:r w:rsidR="00124A7A">
        <w:rPr>
          <w:rFonts w:ascii="Times New Roman" w:hAnsi="Times New Roman"/>
          <w:b/>
          <w:color w:val="000000"/>
          <w:sz w:val="28"/>
          <w:szCs w:val="28"/>
          <w:lang w:val="ru-RU"/>
        </w:rPr>
        <w:t>7,4</w:t>
      </w:r>
      <w:r w:rsidRPr="004601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75148" w:rsidRDefault="00175148" w:rsidP="006643E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Проведён анализ </w:t>
      </w:r>
      <w:r w:rsidRPr="00594B43">
        <w:rPr>
          <w:rFonts w:ascii="Times New Roman" w:hAnsi="Times New Roman"/>
          <w:b/>
          <w:color w:val="000000"/>
          <w:sz w:val="28"/>
          <w:szCs w:val="28"/>
          <w:lang w:val="ru-RU"/>
        </w:rPr>
        <w:t>среднемесячной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заработной платы на Пред</w:t>
      </w:r>
      <w:r w:rsidR="00594B43">
        <w:rPr>
          <w:rFonts w:ascii="Times New Roman" w:hAnsi="Times New Roman"/>
          <w:color w:val="000000"/>
          <w:sz w:val="28"/>
          <w:szCs w:val="28"/>
          <w:lang w:val="ru-RU"/>
        </w:rPr>
        <w:t>приятии по категориям работников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A06A8" w:rsidRDefault="00BA06A8" w:rsidP="005E6C67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75148" w:rsidRDefault="005E6C67" w:rsidP="005E6C67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E6C67">
        <w:rPr>
          <w:rFonts w:ascii="Times New Roman" w:hAnsi="Times New Roman"/>
          <w:color w:val="000000"/>
          <w:sz w:val="20"/>
          <w:szCs w:val="20"/>
          <w:lang w:val="ru-RU"/>
        </w:rPr>
        <w:t xml:space="preserve">Таблица </w:t>
      </w:r>
      <w:r w:rsidR="00626D39">
        <w:rPr>
          <w:rFonts w:ascii="Times New Roman" w:hAnsi="Times New Roman"/>
          <w:color w:val="000000"/>
          <w:sz w:val="20"/>
          <w:szCs w:val="20"/>
          <w:lang w:val="ru-RU"/>
        </w:rPr>
        <w:t>№ 7</w:t>
      </w:r>
      <w:r w:rsidRPr="005E6C67">
        <w:rPr>
          <w:rFonts w:ascii="Times New Roman" w:hAnsi="Times New Roman"/>
          <w:color w:val="000000"/>
          <w:sz w:val="20"/>
          <w:szCs w:val="20"/>
          <w:lang w:val="ru-RU"/>
        </w:rPr>
        <w:t xml:space="preserve"> (рублей)</w:t>
      </w:r>
    </w:p>
    <w:p w:rsidR="00BA06A8" w:rsidRPr="005E6C67" w:rsidRDefault="00BA06A8" w:rsidP="005E6C67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134"/>
        <w:gridCol w:w="1134"/>
        <w:gridCol w:w="993"/>
        <w:gridCol w:w="1417"/>
        <w:gridCol w:w="1383"/>
      </w:tblGrid>
      <w:tr w:rsidR="00175148" w:rsidRPr="00E56EBC" w:rsidTr="006544B8">
        <w:tc>
          <w:tcPr>
            <w:tcW w:w="3510" w:type="dxa"/>
          </w:tcPr>
          <w:p w:rsidR="00175148" w:rsidRPr="00C361D7" w:rsidRDefault="00594B43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Категории работников</w:t>
            </w:r>
          </w:p>
        </w:tc>
        <w:tc>
          <w:tcPr>
            <w:tcW w:w="1134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134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3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417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 к 2015 +-</w:t>
            </w:r>
            <w:r w:rsidR="00C361D7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383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 к 2015 +-  %</w:t>
            </w:r>
          </w:p>
        </w:tc>
      </w:tr>
      <w:tr w:rsidR="00175148" w:rsidRPr="00E56EBC" w:rsidTr="006544B8">
        <w:tc>
          <w:tcPr>
            <w:tcW w:w="3510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Руководитель</w:t>
            </w:r>
          </w:p>
        </w:tc>
        <w:tc>
          <w:tcPr>
            <w:tcW w:w="1134" w:type="dxa"/>
          </w:tcPr>
          <w:p w:rsidR="00175148" w:rsidRPr="00C361D7" w:rsidRDefault="004B5C7E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28 72</w:t>
            </w:r>
            <w:r w:rsidR="00330BEC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29 735</w:t>
            </w:r>
          </w:p>
        </w:tc>
        <w:tc>
          <w:tcPr>
            <w:tcW w:w="993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31 123</w:t>
            </w:r>
          </w:p>
        </w:tc>
        <w:tc>
          <w:tcPr>
            <w:tcW w:w="1417" w:type="dxa"/>
          </w:tcPr>
          <w:p w:rsidR="00175148" w:rsidRPr="00C361D7" w:rsidRDefault="004B5C7E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+2 39</w:t>
            </w:r>
            <w:r w:rsidR="005D3CAB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383" w:type="dxa"/>
          </w:tcPr>
          <w:p w:rsidR="00175148" w:rsidRPr="00C361D7" w:rsidRDefault="004B5C7E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+8,3</w:t>
            </w:r>
          </w:p>
        </w:tc>
      </w:tr>
      <w:tr w:rsidR="00175148" w:rsidRPr="00E56EBC" w:rsidTr="006544B8">
        <w:tc>
          <w:tcPr>
            <w:tcW w:w="3510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ИТР</w:t>
            </w:r>
          </w:p>
        </w:tc>
        <w:tc>
          <w:tcPr>
            <w:tcW w:w="1134" w:type="dxa"/>
          </w:tcPr>
          <w:p w:rsidR="00175148" w:rsidRPr="00C361D7" w:rsidRDefault="004B5C7E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E50199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8 251</w:t>
            </w:r>
          </w:p>
        </w:tc>
        <w:tc>
          <w:tcPr>
            <w:tcW w:w="1134" w:type="dxa"/>
          </w:tcPr>
          <w:p w:rsidR="00175148" w:rsidRPr="00C361D7" w:rsidRDefault="00943B76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E50199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8 069</w:t>
            </w:r>
          </w:p>
        </w:tc>
        <w:tc>
          <w:tcPr>
            <w:tcW w:w="993" w:type="dxa"/>
          </w:tcPr>
          <w:p w:rsidR="00175148" w:rsidRPr="00C361D7" w:rsidRDefault="00E50199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20 029</w:t>
            </w:r>
          </w:p>
        </w:tc>
        <w:tc>
          <w:tcPr>
            <w:tcW w:w="1417" w:type="dxa"/>
          </w:tcPr>
          <w:p w:rsidR="00175148" w:rsidRPr="00C361D7" w:rsidRDefault="00943B76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+ 1 </w:t>
            </w:r>
            <w:r w:rsidR="00E50199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778</w:t>
            </w:r>
          </w:p>
        </w:tc>
        <w:tc>
          <w:tcPr>
            <w:tcW w:w="1383" w:type="dxa"/>
          </w:tcPr>
          <w:p w:rsidR="00175148" w:rsidRPr="00C361D7" w:rsidRDefault="00943B76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+9,7</w:t>
            </w:r>
          </w:p>
        </w:tc>
      </w:tr>
      <w:tr w:rsidR="00175148" w:rsidRPr="00E56EBC" w:rsidTr="006544B8">
        <w:tc>
          <w:tcPr>
            <w:tcW w:w="3510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Рабочие</w:t>
            </w:r>
          </w:p>
        </w:tc>
        <w:tc>
          <w:tcPr>
            <w:tcW w:w="1134" w:type="dxa"/>
          </w:tcPr>
          <w:p w:rsidR="00175148" w:rsidRPr="00C361D7" w:rsidRDefault="004B5C7E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330BEC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0 902</w:t>
            </w:r>
          </w:p>
        </w:tc>
        <w:tc>
          <w:tcPr>
            <w:tcW w:w="1134" w:type="dxa"/>
          </w:tcPr>
          <w:p w:rsidR="00175148" w:rsidRPr="00C361D7" w:rsidRDefault="00943B76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12 427</w:t>
            </w:r>
          </w:p>
        </w:tc>
        <w:tc>
          <w:tcPr>
            <w:tcW w:w="993" w:type="dxa"/>
          </w:tcPr>
          <w:p w:rsidR="00175148" w:rsidRPr="00C361D7" w:rsidRDefault="004B5C7E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5D3CAB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2 399</w:t>
            </w:r>
          </w:p>
        </w:tc>
        <w:tc>
          <w:tcPr>
            <w:tcW w:w="1417" w:type="dxa"/>
          </w:tcPr>
          <w:p w:rsidR="00175148" w:rsidRPr="00C361D7" w:rsidRDefault="00B64CBA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</w:t>
            </w:r>
            <w:r w:rsidR="00D67267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 w:rsidR="0089770F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497</w:t>
            </w:r>
          </w:p>
        </w:tc>
        <w:tc>
          <w:tcPr>
            <w:tcW w:w="1383" w:type="dxa"/>
          </w:tcPr>
          <w:p w:rsidR="00175148" w:rsidRPr="00C361D7" w:rsidRDefault="00D67267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</w:t>
            </w:r>
            <w:r w:rsidR="005D3CAB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3,7</w:t>
            </w:r>
          </w:p>
        </w:tc>
      </w:tr>
      <w:tr w:rsidR="00175148" w:rsidRPr="00E56EBC" w:rsidTr="006544B8">
        <w:tc>
          <w:tcPr>
            <w:tcW w:w="3510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175148" w:rsidRPr="00C361D7" w:rsidRDefault="004B5C7E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AB1B71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2 116</w:t>
            </w:r>
          </w:p>
        </w:tc>
        <w:tc>
          <w:tcPr>
            <w:tcW w:w="1134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13 </w:t>
            </w:r>
            <w:r w:rsidR="00AB1B71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493</w:t>
            </w:r>
          </w:p>
        </w:tc>
        <w:tc>
          <w:tcPr>
            <w:tcW w:w="993" w:type="dxa"/>
          </w:tcPr>
          <w:p w:rsidR="00175148" w:rsidRPr="00C361D7" w:rsidRDefault="00175148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13 </w:t>
            </w:r>
            <w:r w:rsidR="00AB1B71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726</w:t>
            </w:r>
          </w:p>
        </w:tc>
        <w:tc>
          <w:tcPr>
            <w:tcW w:w="1417" w:type="dxa"/>
          </w:tcPr>
          <w:p w:rsidR="00175148" w:rsidRPr="00C361D7" w:rsidRDefault="005D3CAB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+1 </w:t>
            </w:r>
            <w:r w:rsidR="00AB1B71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383" w:type="dxa"/>
          </w:tcPr>
          <w:p w:rsidR="00175148" w:rsidRPr="00C361D7" w:rsidRDefault="00BB3131" w:rsidP="00E56EBC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</w:t>
            </w:r>
            <w:r w:rsidR="005D3CAB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3,</w:t>
            </w:r>
            <w:r w:rsidR="00AB1B71" w:rsidRPr="00C361D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</w:tr>
    </w:tbl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Pr="00C20E2C" w:rsidRDefault="00BB3131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20E2C">
        <w:rPr>
          <w:rFonts w:ascii="Times New Roman" w:hAnsi="Times New Roman"/>
          <w:color w:val="000000"/>
          <w:sz w:val="28"/>
          <w:szCs w:val="28"/>
          <w:lang w:val="ru-RU"/>
        </w:rPr>
        <w:t>В целом по Предприятию среднемесячная заработная плата</w:t>
      </w:r>
      <w:r w:rsidR="00594B43" w:rsidRPr="00C20E2C">
        <w:rPr>
          <w:rFonts w:ascii="Times New Roman" w:hAnsi="Times New Roman"/>
          <w:color w:val="000000"/>
          <w:sz w:val="28"/>
          <w:szCs w:val="28"/>
          <w:lang w:val="ru-RU"/>
        </w:rPr>
        <w:t xml:space="preserve"> в 2015-2017  годах увеличилась на </w:t>
      </w:r>
      <w:r w:rsidR="007A0CD7" w:rsidRPr="00C20E2C">
        <w:rPr>
          <w:rFonts w:ascii="Times New Roman" w:hAnsi="Times New Roman"/>
          <w:color w:val="000000"/>
          <w:sz w:val="28"/>
          <w:szCs w:val="28"/>
          <w:lang w:val="ru-RU"/>
        </w:rPr>
        <w:t>1 610</w:t>
      </w:r>
      <w:r w:rsidR="00594B43" w:rsidRPr="00C20E2C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рублей, или на </w:t>
      </w:r>
      <w:r w:rsidR="007A0CD7" w:rsidRPr="00C20E2C">
        <w:rPr>
          <w:rFonts w:ascii="Times New Roman" w:hAnsi="Times New Roman"/>
          <w:color w:val="000000"/>
          <w:sz w:val="28"/>
          <w:szCs w:val="28"/>
          <w:lang w:val="ru-RU"/>
        </w:rPr>
        <w:t>13,3</w:t>
      </w:r>
      <w:r w:rsidR="00594B43" w:rsidRPr="00C20E2C">
        <w:rPr>
          <w:rFonts w:ascii="Times New Roman" w:hAnsi="Times New Roman"/>
          <w:color w:val="000000"/>
          <w:sz w:val="28"/>
          <w:szCs w:val="28"/>
          <w:lang w:val="ru-RU"/>
        </w:rPr>
        <w:t xml:space="preserve"> %.</w:t>
      </w:r>
    </w:p>
    <w:p w:rsidR="00594B43" w:rsidRPr="00C20E2C" w:rsidRDefault="00594B43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20E2C">
        <w:rPr>
          <w:rFonts w:ascii="Times New Roman" w:hAnsi="Times New Roman"/>
          <w:color w:val="000000"/>
          <w:sz w:val="28"/>
          <w:szCs w:val="28"/>
          <w:lang w:val="ru-RU"/>
        </w:rPr>
        <w:t>По категориям работников среднемесячная  зараб</w:t>
      </w:r>
      <w:r w:rsidR="00791B26" w:rsidRPr="00C20E2C">
        <w:rPr>
          <w:rFonts w:ascii="Times New Roman" w:hAnsi="Times New Roman"/>
          <w:color w:val="000000"/>
          <w:sz w:val="28"/>
          <w:szCs w:val="28"/>
          <w:lang w:val="ru-RU"/>
        </w:rPr>
        <w:t>отная плата растёт неравномерно, от 8,3 % у руководителя до 13,7 % у рабочих</w:t>
      </w:r>
      <w:r w:rsidR="00B32DE3" w:rsidRPr="00C20E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5148" w:rsidRPr="005E6C67" w:rsidRDefault="005E6C67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E6C67">
        <w:rPr>
          <w:rFonts w:ascii="Times New Roman" w:hAnsi="Times New Roman"/>
          <w:b/>
          <w:color w:val="000000"/>
          <w:sz w:val="28"/>
          <w:szCs w:val="28"/>
          <w:lang w:val="ru-RU"/>
        </w:rPr>
        <w:t>Положительный момент в работе Предприятия – оптимизация численности работников, проведённая в 2018 году.</w:t>
      </w:r>
    </w:p>
    <w:p w:rsidR="00534F53" w:rsidRDefault="001D643B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приказом № 22а от 21.03.2018 года в целях оптимизации штатно</w:t>
      </w:r>
      <w:r w:rsidR="004B5C7E">
        <w:rPr>
          <w:rFonts w:ascii="Times New Roman" w:hAnsi="Times New Roman"/>
          <w:color w:val="000000"/>
          <w:sz w:val="28"/>
          <w:szCs w:val="28"/>
          <w:lang w:val="ru-RU"/>
        </w:rPr>
        <w:t>й структуры должностей сокращена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22 мая 2018 года должность сторож-вахтёр в количестве </w:t>
      </w:r>
      <w:r w:rsidRPr="005E6C67">
        <w:rPr>
          <w:rFonts w:ascii="Times New Roman" w:hAnsi="Times New Roman"/>
          <w:b/>
          <w:color w:val="000000"/>
          <w:sz w:val="28"/>
          <w:szCs w:val="28"/>
          <w:lang w:val="ru-RU"/>
        </w:rPr>
        <w:t>4 единиц</w:t>
      </w:r>
      <w:r w:rsidR="004B5C7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E6C67" w:rsidRDefault="00534F53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Оптимизация позволила </w:t>
      </w:r>
      <w:r w:rsidRPr="00534F53">
        <w:rPr>
          <w:rFonts w:ascii="Times New Roman" w:hAnsi="Times New Roman"/>
          <w:b/>
          <w:color w:val="000000"/>
          <w:sz w:val="28"/>
          <w:szCs w:val="28"/>
          <w:lang w:val="ru-RU"/>
        </w:rPr>
        <w:t>сэкономить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2018 году </w:t>
      </w:r>
      <w:r w:rsidRPr="00534F53">
        <w:rPr>
          <w:rFonts w:ascii="Times New Roman" w:hAnsi="Times New Roman"/>
          <w:b/>
          <w:color w:val="000000"/>
          <w:sz w:val="28"/>
          <w:szCs w:val="28"/>
          <w:lang w:val="ru-RU"/>
        </w:rPr>
        <w:t>21</w:t>
      </w:r>
      <w:r w:rsidR="004202D3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 заработной платы с начислениями.</w:t>
      </w:r>
      <w:r w:rsidR="004B5C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34F53" w:rsidRDefault="00534F53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расчёте на год сумма экономии составляет </w:t>
      </w:r>
      <w:r w:rsidR="004202D3" w:rsidRPr="004202D3">
        <w:rPr>
          <w:rFonts w:ascii="Times New Roman" w:hAnsi="Times New Roman"/>
          <w:b/>
          <w:color w:val="000000"/>
          <w:sz w:val="28"/>
          <w:szCs w:val="28"/>
          <w:lang w:val="ru-RU"/>
        </w:rPr>
        <w:t>317</w:t>
      </w:r>
      <w:r w:rsidR="004202D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202D3" w:rsidRPr="004202D3">
        <w:rPr>
          <w:rFonts w:ascii="Times New Roman" w:hAnsi="Times New Roman"/>
          <w:color w:val="000000"/>
          <w:sz w:val="28"/>
          <w:szCs w:val="28"/>
          <w:lang w:val="ru-RU"/>
        </w:rPr>
        <w:t>тыс. рублей.</w:t>
      </w:r>
    </w:p>
    <w:p w:rsidR="00921927" w:rsidRDefault="001F233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 проверке правильности начисления заработной платы  на Предприятии  у</w:t>
      </w:r>
      <w:r w:rsidR="00FE0417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становлены </w:t>
      </w:r>
      <w:r w:rsidR="00FE0417" w:rsidRPr="00D82F59">
        <w:rPr>
          <w:rFonts w:ascii="Times New Roman" w:hAnsi="Times New Roman"/>
          <w:b/>
          <w:color w:val="000000"/>
          <w:sz w:val="28"/>
          <w:szCs w:val="28"/>
          <w:lang w:val="ru-RU"/>
        </w:rPr>
        <w:t>нарушения:</w:t>
      </w:r>
      <w:r w:rsidR="00FE0417">
        <w:rPr>
          <w:rFonts w:ascii="Times New Roman" w:hAnsi="Times New Roman"/>
          <w:color w:val="000000"/>
          <w:sz w:val="28"/>
          <w:szCs w:val="28"/>
          <w:lang w:val="ru-RU"/>
        </w:rPr>
        <w:t xml:space="preserve">  при уходе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отпуск в середине месяца доплата за совмещение должностей в бухгалтерии начислялась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за полный месяц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а </w:t>
      </w:r>
      <w:r w:rsidRPr="001F2339">
        <w:rPr>
          <w:rFonts w:ascii="Times New Roman" w:hAnsi="Times New Roman"/>
          <w:b/>
          <w:color w:val="000000"/>
          <w:sz w:val="28"/>
          <w:szCs w:val="28"/>
          <w:lang w:val="ru-RU"/>
        </w:rPr>
        <w:t>не пропорционально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отработанному в этом месяце времени.</w:t>
      </w:r>
    </w:p>
    <w:p w:rsidR="00FE0417" w:rsidRDefault="001F233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</w:t>
      </w:r>
      <w:r w:rsidR="00D763DE">
        <w:rPr>
          <w:rFonts w:ascii="Times New Roman" w:hAnsi="Times New Roman"/>
          <w:color w:val="000000"/>
          <w:sz w:val="28"/>
          <w:szCs w:val="28"/>
          <w:lang w:val="ru-RU"/>
        </w:rPr>
        <w:t xml:space="preserve">аработная плата начислена в </w:t>
      </w:r>
      <w:r w:rsidR="00D763DE" w:rsidRPr="001F2339">
        <w:rPr>
          <w:rFonts w:ascii="Times New Roman" w:hAnsi="Times New Roman"/>
          <w:b/>
          <w:color w:val="000000"/>
          <w:sz w:val="28"/>
          <w:szCs w:val="28"/>
          <w:lang w:val="ru-RU"/>
        </w:rPr>
        <w:t>завышенном размере</w:t>
      </w:r>
      <w:r w:rsidR="00B32D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32DE3" w:rsidRPr="00B32DE3">
        <w:rPr>
          <w:rFonts w:ascii="Times New Roman" w:hAnsi="Times New Roman"/>
          <w:color w:val="000000"/>
          <w:sz w:val="28"/>
          <w:szCs w:val="28"/>
          <w:lang w:val="ru-RU"/>
        </w:rPr>
        <w:t>в 2018 году</w:t>
      </w:r>
      <w:r w:rsidR="00FE0417" w:rsidRPr="00B32DE3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FE0417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Залешина</w:t>
      </w:r>
      <w:r w:rsidR="00921927">
        <w:rPr>
          <w:rFonts w:ascii="Times New Roman" w:hAnsi="Times New Roman"/>
          <w:color w:val="000000"/>
          <w:sz w:val="28"/>
          <w:szCs w:val="28"/>
          <w:lang w:val="ru-RU"/>
        </w:rPr>
        <w:t xml:space="preserve"> Н.Н.</w:t>
      </w:r>
      <w:r w:rsidR="00FE041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4 306 рублей;  Шулёва</w:t>
      </w:r>
      <w:r w:rsidR="00921927">
        <w:rPr>
          <w:rFonts w:ascii="Times New Roman" w:hAnsi="Times New Roman"/>
          <w:color w:val="000000"/>
          <w:sz w:val="28"/>
          <w:szCs w:val="28"/>
          <w:lang w:val="ru-RU"/>
        </w:rPr>
        <w:t xml:space="preserve"> Е.Е.</w:t>
      </w:r>
      <w:r w:rsidR="00FE041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3 391 рубль; Сунгурова</w:t>
      </w:r>
      <w:r w:rsidR="00921927">
        <w:rPr>
          <w:rFonts w:ascii="Times New Roman" w:hAnsi="Times New Roman"/>
          <w:color w:val="000000"/>
          <w:sz w:val="28"/>
          <w:szCs w:val="28"/>
          <w:lang w:val="ru-RU"/>
        </w:rPr>
        <w:t xml:space="preserve"> Ф.Н.</w:t>
      </w:r>
      <w:r w:rsidR="00FE041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5 267 рублей.</w:t>
      </w:r>
    </w:p>
    <w:p w:rsidR="00D763DE" w:rsidRDefault="00FE0417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 время проверки</w:t>
      </w:r>
      <w:r w:rsidR="009263F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излишне начисленные суммы заработной платы </w:t>
      </w:r>
      <w:r w:rsidRPr="009263F4">
        <w:rPr>
          <w:rFonts w:ascii="Times New Roman" w:hAnsi="Times New Roman"/>
          <w:b/>
          <w:color w:val="000000"/>
          <w:sz w:val="28"/>
          <w:szCs w:val="28"/>
          <w:lang w:val="ru-RU"/>
        </w:rPr>
        <w:t>удержаны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 заработной платы указанных работников </w:t>
      </w:r>
      <w:r w:rsidR="009263F4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ноябрь 2018 года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9263F4">
        <w:rPr>
          <w:rFonts w:ascii="Times New Roman" w:hAnsi="Times New Roman"/>
          <w:b/>
          <w:color w:val="000000"/>
          <w:sz w:val="28"/>
          <w:szCs w:val="28"/>
          <w:lang w:val="ru-RU"/>
        </w:rPr>
        <w:t>полной сумме.</w:t>
      </w:r>
      <w:r w:rsidR="00D763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86B72" w:rsidRDefault="00BD2007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Вторая по объёму после заработной платы с начислениями статья</w:t>
      </w:r>
      <w:r w:rsidR="00022368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затрат – расходы на электроэнергию, которые составили в 2017 году  </w:t>
      </w:r>
      <w:r w:rsidR="00022368" w:rsidRPr="000B3AE2">
        <w:rPr>
          <w:rFonts w:ascii="Times New Roman" w:hAnsi="Times New Roman"/>
          <w:b/>
          <w:color w:val="000000"/>
          <w:sz w:val="28"/>
          <w:szCs w:val="28"/>
          <w:lang w:val="ru-RU"/>
        </w:rPr>
        <w:t>2 342</w:t>
      </w:r>
      <w:r w:rsidR="00022368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или </w:t>
      </w:r>
      <w:r w:rsidR="00022368" w:rsidRPr="00D82F59">
        <w:rPr>
          <w:rFonts w:ascii="Times New Roman" w:hAnsi="Times New Roman"/>
          <w:b/>
          <w:color w:val="000000"/>
          <w:sz w:val="28"/>
          <w:szCs w:val="28"/>
          <w:lang w:val="ru-RU"/>
        </w:rPr>
        <w:t>12,5 % всех расходов</w:t>
      </w:r>
      <w:r w:rsidR="0002236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Предприятия. На Предприятии проводится определённая работа по экономии электроэнергии. Во всех котельных </w:t>
      </w:r>
      <w:r w:rsidR="00486B7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Предприятия  </w:t>
      </w:r>
      <w:r w:rsidR="00022368">
        <w:rPr>
          <w:rFonts w:ascii="Times New Roman" w:hAnsi="Times New Roman"/>
          <w:color w:val="000000"/>
          <w:sz w:val="28"/>
          <w:szCs w:val="28"/>
          <w:lang w:val="ru-RU"/>
        </w:rPr>
        <w:t xml:space="preserve">энергоёмкие насосы заменены на менее энергоёмкие </w:t>
      </w:r>
      <w:r w:rsidR="00486B72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насосы </w:t>
      </w:r>
      <w:r w:rsidR="00022368">
        <w:rPr>
          <w:rFonts w:ascii="Times New Roman" w:hAnsi="Times New Roman"/>
          <w:color w:val="000000"/>
          <w:sz w:val="28"/>
          <w:szCs w:val="28"/>
          <w:lang w:val="ru-RU"/>
        </w:rPr>
        <w:t>иностранного производства.</w:t>
      </w:r>
    </w:p>
    <w:p w:rsidR="0041741A" w:rsidRDefault="00486B72" w:rsidP="00486B7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Несмотря на это,</w:t>
      </w:r>
      <w:r w:rsidR="00D82F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2015-2017 годах рост потребления элект</w:t>
      </w:r>
      <w:r w:rsidR="00D82F59">
        <w:rPr>
          <w:rFonts w:ascii="Times New Roman" w:hAnsi="Times New Roman"/>
          <w:color w:val="000000"/>
          <w:sz w:val="28"/>
          <w:szCs w:val="28"/>
          <w:lang w:val="ru-RU"/>
        </w:rPr>
        <w:t xml:space="preserve">роэнергии </w:t>
      </w:r>
      <w:r w:rsidR="00D82F59" w:rsidRPr="00D82F59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="009263F4" w:rsidRPr="00D82F5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22 тыс. кВт ч</w:t>
      </w:r>
      <w:r w:rsidRPr="00D82F59">
        <w:rPr>
          <w:rFonts w:ascii="Times New Roman" w:hAnsi="Times New Roman"/>
          <w:b/>
          <w:color w:val="000000"/>
          <w:sz w:val="28"/>
          <w:szCs w:val="28"/>
          <w:lang w:val="ru-RU"/>
        </w:rPr>
        <w:t>ас, или 7,5 %.</w:t>
      </w:r>
    </w:p>
    <w:p w:rsidR="0041741A" w:rsidRPr="009121FC" w:rsidRDefault="0041741A" w:rsidP="00486B72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21FC">
        <w:rPr>
          <w:rFonts w:ascii="Times New Roman" w:hAnsi="Times New Roman"/>
          <w:b/>
          <w:color w:val="000000"/>
          <w:sz w:val="28"/>
          <w:szCs w:val="28"/>
          <w:lang w:val="ru-RU"/>
        </w:rPr>
        <w:t>Рост потребления электроэнергии в натуральных показателях продолжается и в текущем году.</w:t>
      </w:r>
      <w:r w:rsidR="00486B72" w:rsidRPr="009121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 9 месяцев 2018 года потребление электроэне</w:t>
      </w:r>
      <w:r w:rsidR="00B44162">
        <w:rPr>
          <w:rFonts w:ascii="Times New Roman" w:hAnsi="Times New Roman"/>
          <w:b/>
          <w:color w:val="000000"/>
          <w:sz w:val="28"/>
          <w:szCs w:val="28"/>
          <w:lang w:val="ru-RU"/>
        </w:rPr>
        <w:t>ргии составило 255,9 тыс. кВт час, что на 31,9 тыс. кВт ч</w:t>
      </w:r>
      <w:r w:rsidR="00486B72" w:rsidRPr="009121FC">
        <w:rPr>
          <w:rFonts w:ascii="Times New Roman" w:hAnsi="Times New Roman"/>
          <w:b/>
          <w:color w:val="000000"/>
          <w:sz w:val="28"/>
          <w:szCs w:val="28"/>
          <w:lang w:val="ru-RU"/>
        </w:rPr>
        <w:t>ас, или на 14,2 % больше аналогичного периода прошлого года.</w:t>
      </w:r>
      <w:r w:rsidR="009263F4" w:rsidRPr="009121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9263F4" w:rsidRDefault="009263F4" w:rsidP="00486B7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Потребление электроэнергии на очистных сооружениях Предприятия за 6 месяцев 2018 года на </w:t>
      </w:r>
      <w:r w:rsidRPr="009263F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5 336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кВ</w:t>
      </w:r>
      <w:r w:rsidRPr="009263F4">
        <w:rPr>
          <w:rFonts w:ascii="Times New Roman" w:hAnsi="Times New Roman"/>
          <w:b/>
          <w:color w:val="000000"/>
          <w:sz w:val="28"/>
          <w:szCs w:val="28"/>
          <w:lang w:val="ru-RU"/>
        </w:rPr>
        <w:t>т час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или на </w:t>
      </w:r>
      <w:r w:rsidRPr="009263F4">
        <w:rPr>
          <w:rFonts w:ascii="Times New Roman" w:hAnsi="Times New Roman"/>
          <w:b/>
          <w:color w:val="000000"/>
          <w:sz w:val="28"/>
          <w:szCs w:val="28"/>
          <w:lang w:val="ru-RU"/>
        </w:rPr>
        <w:t>16,8 %</w:t>
      </w:r>
      <w:r w:rsidR="00967BF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превысило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показатель 6 месяцев 2016 года.</w:t>
      </w:r>
    </w:p>
    <w:p w:rsidR="00486B72" w:rsidRDefault="0041741A" w:rsidP="00486B7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улучшения ситуации необходим </w:t>
      </w:r>
      <w:r w:rsidRPr="00D763DE">
        <w:rPr>
          <w:rFonts w:ascii="Times New Roman" w:hAnsi="Times New Roman"/>
          <w:b/>
          <w:color w:val="000000"/>
          <w:sz w:val="28"/>
          <w:szCs w:val="28"/>
          <w:lang w:val="ru-RU"/>
        </w:rPr>
        <w:t>ежемесячный, детальный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анализ потребления электроэнергии </w:t>
      </w:r>
      <w:r w:rsidRPr="009263F4">
        <w:rPr>
          <w:rFonts w:ascii="Times New Roman" w:hAnsi="Times New Roman"/>
          <w:b/>
          <w:color w:val="000000"/>
          <w:sz w:val="28"/>
          <w:szCs w:val="28"/>
          <w:lang w:val="ru-RU"/>
        </w:rPr>
        <w:t>на каждом объекте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Предприятия. </w:t>
      </w:r>
      <w:r w:rsidR="00486B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E4F93" w:rsidRDefault="007E4F93" w:rsidP="0085266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Расходы на ГСМ в 2017 году составили </w:t>
      </w:r>
      <w:r w:rsidRPr="007E4F93">
        <w:rPr>
          <w:rFonts w:ascii="Times New Roman" w:hAnsi="Times New Roman"/>
          <w:b/>
          <w:color w:val="000000"/>
          <w:sz w:val="28"/>
          <w:szCs w:val="28"/>
          <w:lang w:val="ru-RU"/>
        </w:rPr>
        <w:t>1 758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или </w:t>
      </w:r>
      <w:r w:rsidRPr="007E4F93">
        <w:rPr>
          <w:rFonts w:ascii="Times New Roman" w:hAnsi="Times New Roman"/>
          <w:b/>
          <w:color w:val="000000"/>
          <w:sz w:val="28"/>
          <w:szCs w:val="28"/>
          <w:lang w:val="ru-RU"/>
        </w:rPr>
        <w:t>9,4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% всех расходов Предприятия.</w:t>
      </w:r>
      <w:r w:rsidR="00E2523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2015-2017 годы расходы на ГСМ выросли незначительно – на </w:t>
      </w:r>
      <w:r w:rsidR="00E2523F" w:rsidRPr="00E2523F">
        <w:rPr>
          <w:rFonts w:ascii="Times New Roman" w:hAnsi="Times New Roman"/>
          <w:b/>
          <w:color w:val="000000"/>
          <w:sz w:val="28"/>
          <w:szCs w:val="28"/>
          <w:lang w:val="ru-RU"/>
        </w:rPr>
        <w:t>34</w:t>
      </w:r>
      <w:r w:rsidR="00E2523F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 или на </w:t>
      </w:r>
      <w:r w:rsidR="00E2523F" w:rsidRPr="00E2523F">
        <w:rPr>
          <w:rFonts w:ascii="Times New Roman" w:hAnsi="Times New Roman"/>
          <w:b/>
          <w:color w:val="000000"/>
          <w:sz w:val="28"/>
          <w:szCs w:val="28"/>
          <w:lang w:val="ru-RU"/>
        </w:rPr>
        <w:t>2 %.</w:t>
      </w:r>
      <w:r w:rsidR="00022368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162BFF" w:rsidRPr="00D06E16" w:rsidRDefault="000B3AE2" w:rsidP="00162BF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D696E">
        <w:rPr>
          <w:rFonts w:ascii="Times New Roman" w:hAnsi="Times New Roman"/>
          <w:b/>
          <w:color w:val="000000"/>
          <w:sz w:val="28"/>
          <w:szCs w:val="28"/>
          <w:lang w:val="ru-RU"/>
        </w:rPr>
        <w:t>В нарушение распоряжения Министерства транспорта  РФ 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696E">
        <w:rPr>
          <w:rFonts w:ascii="Times New Roman" w:hAnsi="Times New Roman"/>
          <w:b/>
          <w:color w:val="000000"/>
          <w:sz w:val="28"/>
          <w:szCs w:val="28"/>
          <w:lang w:val="ru-RU"/>
        </w:rPr>
        <w:t>14.03.2008 № АМ-23-р</w:t>
      </w:r>
      <w:r w:rsidR="00546B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62BFF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="00162BFF" w:rsidRPr="00895B5F">
        <w:rPr>
          <w:rFonts w:ascii="Times New Roman" w:hAnsi="Times New Roman"/>
          <w:color w:val="000000"/>
          <w:sz w:val="28"/>
          <w:szCs w:val="28"/>
          <w:lang w:val="ru-RU"/>
        </w:rPr>
        <w:t>писание</w:t>
      </w:r>
      <w:r w:rsidR="00162BFF">
        <w:rPr>
          <w:rFonts w:ascii="Times New Roman" w:hAnsi="Times New Roman"/>
          <w:color w:val="000000"/>
          <w:sz w:val="28"/>
          <w:szCs w:val="28"/>
          <w:lang w:val="ru-RU"/>
        </w:rPr>
        <w:t xml:space="preserve"> ГСМ </w:t>
      </w:r>
      <w:r w:rsidR="00546BF1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Предприятии </w:t>
      </w:r>
      <w:r w:rsidR="00162BFF">
        <w:rPr>
          <w:rFonts w:ascii="Times New Roman" w:hAnsi="Times New Roman"/>
          <w:color w:val="000000"/>
          <w:sz w:val="28"/>
          <w:szCs w:val="28"/>
          <w:lang w:val="ru-RU"/>
        </w:rPr>
        <w:t>осуществляе</w:t>
      </w:r>
      <w:r w:rsidR="00546BF1">
        <w:rPr>
          <w:rFonts w:ascii="Times New Roman" w:hAnsi="Times New Roman"/>
          <w:color w:val="000000"/>
          <w:sz w:val="28"/>
          <w:szCs w:val="28"/>
          <w:lang w:val="ru-RU"/>
        </w:rPr>
        <w:t>тся на основании путевых листов</w:t>
      </w:r>
      <w:r w:rsidR="00162B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62BFF" w:rsidRPr="00445CC7">
        <w:rPr>
          <w:rFonts w:ascii="Times New Roman" w:hAnsi="Times New Roman"/>
          <w:b/>
          <w:color w:val="000000"/>
          <w:sz w:val="28"/>
          <w:szCs w:val="28"/>
          <w:lang w:val="ru-RU"/>
        </w:rPr>
        <w:t>по фактическому расходу</w:t>
      </w:r>
      <w:r w:rsidR="00162BF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162BFF" w:rsidRPr="00445CC7">
        <w:rPr>
          <w:rFonts w:ascii="Times New Roman" w:hAnsi="Times New Roman"/>
          <w:b/>
          <w:color w:val="000000"/>
          <w:sz w:val="28"/>
          <w:szCs w:val="28"/>
          <w:lang w:val="ru-RU"/>
        </w:rPr>
        <w:t>без учета норм</w:t>
      </w:r>
      <w:r w:rsidR="00162BF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расхода ГСМ, утверждённых </w:t>
      </w:r>
      <w:r w:rsidR="00546BF1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данным </w:t>
      </w:r>
      <w:r w:rsidR="00162BFF">
        <w:rPr>
          <w:rFonts w:ascii="Times New Roman" w:hAnsi="Times New Roman"/>
          <w:color w:val="000000"/>
          <w:sz w:val="28"/>
          <w:szCs w:val="28"/>
          <w:lang w:val="ru-RU"/>
        </w:rPr>
        <w:t>распоряжением.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51B0">
        <w:rPr>
          <w:rFonts w:ascii="Times New Roman" w:hAnsi="Times New Roman"/>
          <w:color w:val="000000"/>
          <w:sz w:val="28"/>
          <w:szCs w:val="28"/>
          <w:lang w:val="ru-RU"/>
        </w:rPr>
        <w:t xml:space="preserve">Дебиторская и кредиторская задолженность Предприятия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0CE3">
        <w:rPr>
          <w:rFonts w:ascii="Times New Roman" w:hAnsi="Times New Roman"/>
          <w:color w:val="000000"/>
          <w:sz w:val="28"/>
          <w:szCs w:val="28"/>
          <w:lang w:val="ru-RU"/>
        </w:rPr>
        <w:t>в 2015-2017 г.г. имели тенденцию к росту</w:t>
      </w:r>
      <w:r w:rsidRPr="008451B0">
        <w:rPr>
          <w:rFonts w:ascii="Times New Roman" w:hAnsi="Times New Roman"/>
          <w:color w:val="000000"/>
          <w:sz w:val="28"/>
          <w:szCs w:val="28"/>
          <w:lang w:val="ru-RU"/>
        </w:rPr>
        <w:t xml:space="preserve">. Дебиторская задолженность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Предприятия</w:t>
      </w:r>
      <w:r w:rsidRPr="004E59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0CE3"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</w:t>
      </w:r>
      <w:r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илась </w:t>
      </w:r>
      <w:r w:rsidR="00DF0CE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DF0CE3"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589</w:t>
      </w:r>
      <w:r w:rsidRPr="008451B0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</w:t>
      </w:r>
      <w:r w:rsidR="00DF0CE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DF0CE3"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2 729</w:t>
      </w:r>
      <w:r w:rsidR="00DF0CE3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 на </w:t>
      </w:r>
      <w:r w:rsidR="00DF0CE3"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01.01.2018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года.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Основная сумма – задолженность бюджетных учреждений и населения за оказанные коммунальные услуги.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Задолженность бюджетных учреждений: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-01.01.2016 – 1 027 тыс. рублей (48 %);</w:t>
      </w:r>
    </w:p>
    <w:p w:rsidR="004F30EB" w:rsidRDefault="006B279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-01.01.2017 – 1 335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 (49,7 %)</w:t>
      </w:r>
      <w:r w:rsidR="00DF0CE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75148" w:rsidRDefault="00DF0CE3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-01.01.2018 -  855 тыс. рублей</w:t>
      </w:r>
      <w:r w:rsidR="006B2799">
        <w:rPr>
          <w:rFonts w:ascii="Times New Roman" w:hAnsi="Times New Roman"/>
          <w:color w:val="000000"/>
          <w:sz w:val="28"/>
          <w:szCs w:val="28"/>
          <w:lang w:val="ru-RU"/>
        </w:rPr>
        <w:t xml:space="preserve"> (31,3 %).</w:t>
      </w:r>
    </w:p>
    <w:p w:rsidR="00175148" w:rsidRPr="00B80A7A" w:rsidRDefault="006B279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Снижение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16,7</w:t>
      </w:r>
      <w:r w:rsidR="00175148" w:rsidRPr="00B80A7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%.</w:t>
      </w:r>
    </w:p>
    <w:p w:rsidR="00175148" w:rsidRPr="00863E7B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Задолженность населения </w:t>
      </w:r>
      <w:r w:rsidRPr="00F1562A">
        <w:rPr>
          <w:rFonts w:ascii="Times New Roman" w:hAnsi="Times New Roman"/>
          <w:color w:val="000000"/>
          <w:sz w:val="28"/>
          <w:szCs w:val="28"/>
          <w:lang w:val="ru-RU"/>
        </w:rPr>
        <w:t>за коммунальные услуги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175148" w:rsidRDefault="00DF0CE3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-01.01.2016 – </w:t>
      </w:r>
      <w:r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695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 (32,5 %);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-01.01.2017</w:t>
      </w:r>
      <w:r w:rsidR="00DF0CE3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1 251 тыс. рублей (46,6 %);</w:t>
      </w:r>
    </w:p>
    <w:p w:rsidR="00DF0CE3" w:rsidRDefault="00DF0CE3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-01.01.2018 -  </w:t>
      </w:r>
      <w:r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1 465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</w:t>
      </w:r>
      <w:r w:rsidR="006B2799">
        <w:rPr>
          <w:rFonts w:ascii="Times New Roman" w:hAnsi="Times New Roman"/>
          <w:color w:val="000000"/>
          <w:sz w:val="28"/>
          <w:szCs w:val="28"/>
          <w:lang w:val="ru-RU"/>
        </w:rPr>
        <w:t xml:space="preserve"> (53,7 %).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Рост на </w:t>
      </w:r>
      <w:r w:rsidR="006B2799">
        <w:rPr>
          <w:rFonts w:ascii="Times New Roman" w:hAnsi="Times New Roman"/>
          <w:b/>
          <w:color w:val="000000"/>
          <w:sz w:val="28"/>
          <w:szCs w:val="28"/>
          <w:lang w:val="ru-RU"/>
        </w:rPr>
        <w:t>110,8</w:t>
      </w:r>
      <w:r w:rsidRPr="00F1562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%.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Следует отметить и рост ежемесячного начисления платежей за коммунальные услуги с населения: за счёт роста тарифов и объёмов оказываемых услуг:</w:t>
      </w:r>
    </w:p>
    <w:p w:rsidR="00175148" w:rsidRPr="00E759B7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2015 год– 588 тыс. рублей;</w:t>
      </w:r>
    </w:p>
    <w:p w:rsidR="00175148" w:rsidRDefault="006B279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2016 год – 645 тыс. рублей;</w:t>
      </w:r>
    </w:p>
    <w:p w:rsidR="003C4CC9" w:rsidRDefault="003C4CC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2017 год -  </w:t>
      </w:r>
      <w:r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685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Рост на </w:t>
      </w:r>
      <w:r w:rsidR="003C4CC9">
        <w:rPr>
          <w:rFonts w:ascii="Times New Roman" w:hAnsi="Times New Roman"/>
          <w:b/>
          <w:color w:val="000000"/>
          <w:sz w:val="28"/>
          <w:szCs w:val="28"/>
          <w:lang w:val="ru-RU"/>
        </w:rPr>
        <w:t>16,5</w:t>
      </w:r>
      <w:r w:rsidRPr="00314B0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%.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4CC9">
        <w:rPr>
          <w:rFonts w:ascii="Times New Roman" w:hAnsi="Times New Roman"/>
          <w:b/>
          <w:color w:val="000000"/>
          <w:sz w:val="28"/>
          <w:szCs w:val="28"/>
          <w:lang w:val="ru-RU"/>
        </w:rPr>
        <w:t>Задолженность населения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коммунальные услуги </w:t>
      </w:r>
      <w:r w:rsidRPr="003C4CC9">
        <w:rPr>
          <w:rFonts w:ascii="Times New Roman" w:hAnsi="Times New Roman"/>
          <w:b/>
          <w:color w:val="000000"/>
          <w:sz w:val="28"/>
          <w:szCs w:val="28"/>
          <w:lang w:val="ru-RU"/>
        </w:rPr>
        <w:t>растёт быстрее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чем рост начисления платежей.</w:t>
      </w:r>
    </w:p>
    <w:p w:rsidR="00175148" w:rsidRPr="003C4CC9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Соответственно собираемость платежей с насе</w:t>
      </w:r>
      <w:r w:rsidR="003C4CC9">
        <w:rPr>
          <w:rFonts w:ascii="Times New Roman" w:hAnsi="Times New Roman"/>
          <w:color w:val="000000"/>
          <w:sz w:val="28"/>
          <w:szCs w:val="28"/>
          <w:lang w:val="ru-RU"/>
        </w:rPr>
        <w:t xml:space="preserve">ления </w:t>
      </w:r>
      <w:r w:rsidR="003C4CC9" w:rsidRPr="003C4CC9">
        <w:rPr>
          <w:rFonts w:ascii="Times New Roman" w:hAnsi="Times New Roman"/>
          <w:b/>
          <w:color w:val="000000"/>
          <w:sz w:val="28"/>
          <w:szCs w:val="28"/>
          <w:lang w:val="ru-RU"/>
        </w:rPr>
        <w:t>ухудшилась</w:t>
      </w:r>
      <w:r w:rsidRPr="003C4CC9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-2015 год – 103 %;</w:t>
      </w:r>
    </w:p>
    <w:p w:rsidR="00175148" w:rsidRDefault="003C4CC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-2016 год – 93 %;</w:t>
      </w:r>
    </w:p>
    <w:p w:rsidR="003C4CC9" w:rsidRDefault="003C4CC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-2017 год -  97,4 %</w:t>
      </w:r>
      <w:r w:rsidR="007C321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5148" w:rsidRPr="00E362D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362D8">
        <w:rPr>
          <w:rFonts w:ascii="Times New Roman" w:hAnsi="Times New Roman"/>
          <w:b/>
          <w:color w:val="000000"/>
          <w:sz w:val="28"/>
          <w:szCs w:val="28"/>
          <w:lang w:val="ru-RU"/>
        </w:rPr>
        <w:t>Снижается и эффективность претензионно - исковой работы:</w:t>
      </w:r>
    </w:p>
    <w:p w:rsidR="00175148" w:rsidRPr="00B80A7A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-2015 год – 9 исков на </w:t>
      </w:r>
      <w:r w:rsidRPr="007C0DD1">
        <w:rPr>
          <w:rFonts w:ascii="Times New Roman" w:hAnsi="Times New Roman"/>
          <w:color w:val="000000"/>
          <w:sz w:val="28"/>
          <w:szCs w:val="28"/>
          <w:lang w:val="ru-RU"/>
        </w:rPr>
        <w:t>183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взыскано </w:t>
      </w:r>
      <w:r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– 85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рублей;</w:t>
      </w:r>
    </w:p>
    <w:p w:rsidR="00175148" w:rsidRDefault="00175148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-2016 год – 2 иска на 9,7 тыс. рублей, взыскано – 9,7</w:t>
      </w:r>
      <w:r w:rsidRPr="007C0DD1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</w:t>
      </w:r>
      <w:r w:rsidR="005A165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A165C" w:rsidRPr="007C3211" w:rsidRDefault="005A165C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3211">
        <w:rPr>
          <w:rFonts w:ascii="Times New Roman" w:hAnsi="Times New Roman"/>
          <w:color w:val="000000"/>
          <w:sz w:val="28"/>
          <w:szCs w:val="28"/>
          <w:lang w:val="ru-RU"/>
        </w:rPr>
        <w:t>-2017 год – 14 исков на 270,6 тыс. рублей</w:t>
      </w:r>
      <w:r w:rsidR="00E362D8" w:rsidRPr="007C3211">
        <w:rPr>
          <w:rFonts w:ascii="Times New Roman" w:hAnsi="Times New Roman"/>
          <w:color w:val="000000"/>
          <w:sz w:val="28"/>
          <w:szCs w:val="28"/>
          <w:lang w:val="ru-RU"/>
        </w:rPr>
        <w:t xml:space="preserve">, взыскано -  </w:t>
      </w:r>
      <w:r w:rsidR="007C3211"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77,4</w:t>
      </w:r>
      <w:r w:rsidR="00E362D8" w:rsidRPr="007C3211">
        <w:rPr>
          <w:rFonts w:ascii="Times New Roman" w:hAnsi="Times New Roman"/>
          <w:color w:val="000000"/>
          <w:sz w:val="28"/>
          <w:szCs w:val="28"/>
          <w:lang w:val="ru-RU"/>
        </w:rPr>
        <w:t xml:space="preserve">  тыс. рублей.</w:t>
      </w:r>
    </w:p>
    <w:p w:rsidR="00175148" w:rsidRPr="00DF062F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62F">
        <w:rPr>
          <w:rFonts w:ascii="Times New Roman" w:hAnsi="Times New Roman"/>
          <w:color w:val="000000"/>
          <w:sz w:val="28"/>
          <w:szCs w:val="28"/>
          <w:lang w:val="ru-RU"/>
        </w:rPr>
        <w:t xml:space="preserve">Кредиторская задолженность </w:t>
      </w:r>
      <w:r w:rsidR="00E362D8">
        <w:rPr>
          <w:rFonts w:ascii="Times New Roman" w:hAnsi="Times New Roman"/>
          <w:b/>
          <w:color w:val="000000"/>
          <w:sz w:val="28"/>
          <w:szCs w:val="28"/>
          <w:lang w:val="ru-RU"/>
        </w:rPr>
        <w:t>возросла</w:t>
      </w:r>
      <w:r w:rsidRPr="00741D2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D2007">
        <w:rPr>
          <w:rFonts w:ascii="Times New Roman" w:hAnsi="Times New Roman"/>
          <w:color w:val="000000"/>
          <w:sz w:val="28"/>
          <w:szCs w:val="28"/>
          <w:lang w:val="ru-RU"/>
        </w:rPr>
        <w:t>за 3 года в 3,15 раза,</w:t>
      </w:r>
      <w:r w:rsidR="00E362D8">
        <w:rPr>
          <w:rFonts w:ascii="Times New Roman" w:hAnsi="Times New Roman"/>
          <w:color w:val="000000"/>
          <w:sz w:val="28"/>
          <w:szCs w:val="28"/>
          <w:lang w:val="ru-RU"/>
        </w:rPr>
        <w:t xml:space="preserve"> с </w:t>
      </w:r>
      <w:r w:rsidR="00E362D8" w:rsidRPr="00562B7F">
        <w:rPr>
          <w:rFonts w:ascii="Times New Roman" w:hAnsi="Times New Roman"/>
          <w:b/>
          <w:color w:val="000000"/>
          <w:sz w:val="28"/>
          <w:szCs w:val="28"/>
          <w:lang w:val="ru-RU"/>
        </w:rPr>
        <w:t>363</w:t>
      </w:r>
      <w:r w:rsidR="00E362D8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</w:t>
      </w:r>
      <w:r w:rsidR="00E362D8" w:rsidRPr="00562B7F">
        <w:rPr>
          <w:rFonts w:ascii="Times New Roman" w:hAnsi="Times New Roman"/>
          <w:color w:val="000000"/>
          <w:sz w:val="28"/>
          <w:szCs w:val="28"/>
          <w:lang w:val="ru-RU"/>
        </w:rPr>
        <w:t>рублей до</w:t>
      </w:r>
      <w:r w:rsidR="00E362D8" w:rsidRPr="006111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1 142</w:t>
      </w:r>
      <w:r w:rsidRPr="006111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85266A">
        <w:rPr>
          <w:rFonts w:ascii="Times New Roman" w:hAnsi="Times New Roman"/>
          <w:color w:val="000000"/>
          <w:sz w:val="28"/>
          <w:szCs w:val="28"/>
          <w:lang w:val="ru-RU"/>
        </w:rPr>
        <w:t>тыс. рублей.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62F">
        <w:rPr>
          <w:rFonts w:ascii="Times New Roman" w:hAnsi="Times New Roman"/>
          <w:color w:val="000000"/>
          <w:sz w:val="28"/>
          <w:szCs w:val="28"/>
          <w:lang w:val="ru-RU"/>
        </w:rPr>
        <w:t>Основная сумма кредиторской задолженности – задолженн</w:t>
      </w:r>
      <w:r w:rsidR="007C3211">
        <w:rPr>
          <w:rFonts w:ascii="Times New Roman" w:hAnsi="Times New Roman"/>
          <w:color w:val="000000"/>
          <w:sz w:val="28"/>
          <w:szCs w:val="28"/>
          <w:lang w:val="ru-RU"/>
        </w:rPr>
        <w:t>ость по расчётам с поставщиками – 641 тыс. рублей:</w:t>
      </w:r>
    </w:p>
    <w:p w:rsidR="007C3211" w:rsidRPr="00DF062F" w:rsidRDefault="007C3211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 ГСМ – 373 тыс. рублей;</w:t>
      </w:r>
    </w:p>
    <w:p w:rsidR="00175148" w:rsidRPr="007C3211" w:rsidRDefault="00611111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3211">
        <w:rPr>
          <w:rFonts w:ascii="Times New Roman" w:hAnsi="Times New Roman"/>
          <w:color w:val="000000"/>
          <w:sz w:val="28"/>
          <w:szCs w:val="28"/>
          <w:lang w:val="ru-RU"/>
        </w:rPr>
        <w:t>-электроэнергия</w:t>
      </w:r>
      <w:r w:rsidR="007C3211">
        <w:rPr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 w:rsidRPr="007C3211">
        <w:rPr>
          <w:rFonts w:ascii="Times New Roman" w:hAnsi="Times New Roman"/>
          <w:color w:val="000000"/>
          <w:sz w:val="28"/>
          <w:szCs w:val="28"/>
          <w:lang w:val="ru-RU"/>
        </w:rPr>
        <w:t xml:space="preserve"> 158</w:t>
      </w:r>
      <w:r w:rsidR="00175148" w:rsidRPr="007C3211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рублей;</w:t>
      </w:r>
    </w:p>
    <w:p w:rsidR="00175148" w:rsidRPr="00611111" w:rsidRDefault="007C3211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C3211">
        <w:rPr>
          <w:rFonts w:ascii="Times New Roman" w:hAnsi="Times New Roman"/>
          <w:color w:val="000000"/>
          <w:sz w:val="28"/>
          <w:szCs w:val="28"/>
          <w:lang w:val="ru-RU"/>
        </w:rPr>
        <w:t>-дрова - 46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Pr="007C3211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3211">
        <w:rPr>
          <w:rFonts w:ascii="Times New Roman" w:hAnsi="Times New Roman"/>
          <w:color w:val="000000"/>
          <w:sz w:val="28"/>
          <w:szCs w:val="28"/>
          <w:lang w:val="ru-RU"/>
        </w:rPr>
        <w:t>Задолженность по за</w:t>
      </w:r>
      <w:r w:rsidR="007C3211" w:rsidRPr="007C3211">
        <w:rPr>
          <w:rFonts w:ascii="Times New Roman" w:hAnsi="Times New Roman"/>
          <w:color w:val="000000"/>
          <w:sz w:val="28"/>
          <w:szCs w:val="28"/>
          <w:lang w:val="ru-RU"/>
        </w:rPr>
        <w:t>работной плате работникам Предприятия – 183</w:t>
      </w:r>
      <w:r w:rsidRPr="007C32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C3211" w:rsidRPr="007C3211">
        <w:rPr>
          <w:rFonts w:ascii="Times New Roman" w:hAnsi="Times New Roman"/>
          <w:color w:val="000000"/>
          <w:sz w:val="28"/>
          <w:szCs w:val="28"/>
          <w:lang w:val="ru-RU"/>
        </w:rPr>
        <w:t>тыс. рублей, по начислениям на заработную плату – 226</w:t>
      </w:r>
      <w:r w:rsidRPr="007C3211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Default="007C3211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Задолженность по налогам и сборам на 01.01.2018 – 92 тыс. рублей, текущая, непросроченная – налоги за 4 квартал 2017 года.</w:t>
      </w:r>
    </w:p>
    <w:p w:rsidR="00DC40F8" w:rsidRDefault="00DC40F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 9 месяцев 2018 года:</w:t>
      </w:r>
    </w:p>
    <w:p w:rsidR="00DC40F8" w:rsidRDefault="00DC40F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дебиторская задолженность </w:t>
      </w:r>
      <w:r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снизилась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1 062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рублей;</w:t>
      </w:r>
    </w:p>
    <w:p w:rsidR="009665D1" w:rsidRDefault="00DC40F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кредиторская задолженность </w:t>
      </w:r>
      <w:r w:rsidRPr="00DC40F8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увеличилась</w:t>
      </w:r>
      <w:r w:rsidR="009665D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665D1" w:rsidRPr="009665D1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="009665D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63 </w:t>
      </w:r>
      <w:r w:rsidR="009665D1" w:rsidRPr="009665D1">
        <w:rPr>
          <w:rFonts w:ascii="Times New Roman" w:hAnsi="Times New Roman"/>
          <w:color w:val="000000"/>
          <w:sz w:val="28"/>
          <w:szCs w:val="28"/>
          <w:lang w:val="ru-RU"/>
        </w:rPr>
        <w:t>тыс. рублей</w:t>
      </w:r>
      <w:r w:rsidR="009665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62B7F" w:rsidRDefault="009665D1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Разница между дебиторской (</w:t>
      </w:r>
      <w:r w:rsidRPr="009665D1">
        <w:rPr>
          <w:rFonts w:ascii="Times New Roman" w:hAnsi="Times New Roman"/>
          <w:b/>
          <w:color w:val="000000"/>
          <w:sz w:val="28"/>
          <w:szCs w:val="28"/>
          <w:lang w:val="ru-RU"/>
        </w:rPr>
        <w:t>1 667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рублей) и кредиторской (</w:t>
      </w:r>
      <w:r w:rsidRPr="009665D1">
        <w:rPr>
          <w:rFonts w:ascii="Times New Roman" w:hAnsi="Times New Roman"/>
          <w:b/>
          <w:color w:val="000000"/>
          <w:sz w:val="28"/>
          <w:szCs w:val="28"/>
          <w:lang w:val="ru-RU"/>
        </w:rPr>
        <w:t>1 205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рублей) задолженностью </w:t>
      </w:r>
      <w:r w:rsidRPr="00BB649C">
        <w:rPr>
          <w:rFonts w:ascii="Times New Roman" w:hAnsi="Times New Roman"/>
          <w:b/>
          <w:color w:val="000000"/>
          <w:sz w:val="28"/>
          <w:szCs w:val="28"/>
          <w:lang w:val="ru-RU"/>
        </w:rPr>
        <w:t>сократилась</w:t>
      </w:r>
      <w:r w:rsidR="00BB649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BB649C" w:rsidRPr="00BB649C">
        <w:rPr>
          <w:rFonts w:ascii="Times New Roman" w:hAnsi="Times New Roman"/>
          <w:b/>
          <w:color w:val="000000"/>
          <w:sz w:val="28"/>
          <w:szCs w:val="28"/>
          <w:lang w:val="ru-RU"/>
        </w:rPr>
        <w:t>1 125</w:t>
      </w:r>
      <w:r w:rsidR="00BB649C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а убыток </w:t>
      </w:r>
      <w:r w:rsidRPr="00BB649C">
        <w:rPr>
          <w:rFonts w:ascii="Times New Roman" w:hAnsi="Times New Roman"/>
          <w:b/>
          <w:color w:val="000000"/>
          <w:sz w:val="28"/>
          <w:szCs w:val="28"/>
          <w:lang w:val="ru-RU"/>
        </w:rPr>
        <w:t>вырос</w:t>
      </w:r>
      <w:r w:rsidR="00BB649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BB649C" w:rsidRPr="00BB649C">
        <w:rPr>
          <w:rFonts w:ascii="Times New Roman" w:hAnsi="Times New Roman"/>
          <w:b/>
          <w:color w:val="000000"/>
          <w:sz w:val="28"/>
          <w:szCs w:val="28"/>
          <w:lang w:val="ru-RU"/>
        </w:rPr>
        <w:t>1 644</w:t>
      </w:r>
      <w:r w:rsidR="00BB649C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что </w:t>
      </w:r>
      <w:r w:rsidR="00BB649C" w:rsidRPr="00BB64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говорит об ухудшении </w:t>
      </w:r>
      <w:r w:rsidR="00562B7F" w:rsidRPr="00562B7F"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финансовых </w:t>
      </w:r>
      <w:r w:rsidR="00BB649C" w:rsidRPr="00562B7F">
        <w:rPr>
          <w:rFonts w:ascii="Times New Roman" w:hAnsi="Times New Roman"/>
          <w:color w:val="000000"/>
          <w:sz w:val="28"/>
          <w:szCs w:val="28"/>
          <w:lang w:val="ru-RU"/>
        </w:rPr>
        <w:t>показателей</w:t>
      </w:r>
      <w:r w:rsidR="00562B7F" w:rsidRPr="00562B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5266A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62B7F" w:rsidRPr="00562B7F">
        <w:rPr>
          <w:rFonts w:ascii="Times New Roman" w:hAnsi="Times New Roman"/>
          <w:color w:val="000000"/>
          <w:sz w:val="28"/>
          <w:szCs w:val="28"/>
          <w:lang w:val="ru-RU"/>
        </w:rPr>
        <w:t>Предприятия в 2018 году.</w:t>
      </w:r>
      <w:r w:rsidR="00562B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62B7F" w:rsidRDefault="00562B7F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2017 году Предприятием была списана в связи с истечением срока исковой давности  дебиторская задолженность:</w:t>
      </w:r>
    </w:p>
    <w:p w:rsidR="00562B7F" w:rsidRDefault="00562B7F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ООО УК ЖХ «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Тужа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Престиж» - 49,8 тыс. рублей;</w:t>
      </w:r>
    </w:p>
    <w:p w:rsidR="00562B7F" w:rsidRDefault="00BB649C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2B7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562B7F">
        <w:rPr>
          <w:rFonts w:ascii="Times New Roman" w:hAnsi="Times New Roman"/>
          <w:color w:val="000000"/>
          <w:sz w:val="28"/>
          <w:szCs w:val="28"/>
          <w:lang w:val="ru-RU"/>
        </w:rPr>
        <w:t>-ООО «Гидрострой» - 7,6 тыс. рублей.</w:t>
      </w:r>
    </w:p>
    <w:p w:rsidR="005D696E" w:rsidRDefault="00562B7F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Общая сумма списания </w:t>
      </w:r>
      <w:r w:rsidRPr="00562B7F">
        <w:rPr>
          <w:rFonts w:ascii="Times New Roman" w:hAnsi="Times New Roman"/>
          <w:b/>
          <w:color w:val="000000"/>
          <w:sz w:val="28"/>
          <w:szCs w:val="28"/>
          <w:lang w:val="ru-RU"/>
        </w:rPr>
        <w:t>57,4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 </w:t>
      </w:r>
      <w:r w:rsidRPr="00562B7F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увеличила убыток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 за 2017 год.</w:t>
      </w:r>
    </w:p>
    <w:p w:rsidR="00DC40F8" w:rsidRPr="00562B7F" w:rsidRDefault="00DC40F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2B7F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175148" w:rsidRDefault="00175148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Показателями эффективности использования основных фондов являются фондоотдача и фондоёмкость.</w:t>
      </w:r>
    </w:p>
    <w:p w:rsidR="00175148" w:rsidRDefault="00626D39" w:rsidP="005D696E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Таблица № 8</w:t>
      </w:r>
    </w:p>
    <w:p w:rsidR="005D696E" w:rsidRPr="005D696E" w:rsidRDefault="005D696E" w:rsidP="005D696E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134"/>
        <w:gridCol w:w="992"/>
        <w:gridCol w:w="993"/>
        <w:gridCol w:w="1666"/>
      </w:tblGrid>
      <w:tr w:rsidR="00175148" w:rsidRPr="00690A18" w:rsidTr="00690A18">
        <w:tc>
          <w:tcPr>
            <w:tcW w:w="478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134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992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3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66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 к 2015 в %</w:t>
            </w:r>
          </w:p>
        </w:tc>
      </w:tr>
      <w:tr w:rsidR="00175148" w:rsidRPr="00690A18" w:rsidTr="00690A18">
        <w:tc>
          <w:tcPr>
            <w:tcW w:w="478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Стоимость основных средств (тыс. рублей)</w:t>
            </w:r>
          </w:p>
        </w:tc>
        <w:tc>
          <w:tcPr>
            <w:tcW w:w="1134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15 225</w:t>
            </w:r>
          </w:p>
        </w:tc>
        <w:tc>
          <w:tcPr>
            <w:tcW w:w="992" w:type="dxa"/>
          </w:tcPr>
          <w:p w:rsidR="00175148" w:rsidRPr="005D696E" w:rsidRDefault="00175148" w:rsidP="00490C22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14 606</w:t>
            </w:r>
          </w:p>
        </w:tc>
        <w:tc>
          <w:tcPr>
            <w:tcW w:w="993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13 156</w:t>
            </w:r>
          </w:p>
        </w:tc>
        <w:tc>
          <w:tcPr>
            <w:tcW w:w="166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86,4</w:t>
            </w:r>
          </w:p>
        </w:tc>
      </w:tr>
      <w:tr w:rsidR="00175148" w:rsidRPr="00690A18" w:rsidTr="00690A18">
        <w:tc>
          <w:tcPr>
            <w:tcW w:w="478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Выручка от продажи продукции (тыс. рублей)</w:t>
            </w:r>
          </w:p>
        </w:tc>
        <w:tc>
          <w:tcPr>
            <w:tcW w:w="1134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16 899</w:t>
            </w:r>
          </w:p>
        </w:tc>
        <w:tc>
          <w:tcPr>
            <w:tcW w:w="992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17 452</w:t>
            </w:r>
          </w:p>
        </w:tc>
        <w:tc>
          <w:tcPr>
            <w:tcW w:w="993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17 904</w:t>
            </w:r>
          </w:p>
        </w:tc>
        <w:tc>
          <w:tcPr>
            <w:tcW w:w="166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105,9</w:t>
            </w:r>
          </w:p>
        </w:tc>
      </w:tr>
      <w:tr w:rsidR="00175148" w:rsidRPr="00690A18" w:rsidTr="00690A18">
        <w:tc>
          <w:tcPr>
            <w:tcW w:w="478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Фондоотдача (рублей)</w:t>
            </w:r>
          </w:p>
        </w:tc>
        <w:tc>
          <w:tcPr>
            <w:tcW w:w="1134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1,11</w:t>
            </w:r>
          </w:p>
        </w:tc>
        <w:tc>
          <w:tcPr>
            <w:tcW w:w="992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1,19</w:t>
            </w:r>
          </w:p>
        </w:tc>
        <w:tc>
          <w:tcPr>
            <w:tcW w:w="993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1,36</w:t>
            </w:r>
          </w:p>
        </w:tc>
        <w:tc>
          <w:tcPr>
            <w:tcW w:w="166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122,5</w:t>
            </w:r>
          </w:p>
        </w:tc>
      </w:tr>
      <w:tr w:rsidR="00175148" w:rsidRPr="00690A18" w:rsidTr="00690A18">
        <w:tc>
          <w:tcPr>
            <w:tcW w:w="478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Фондоёмкость (рублей)</w:t>
            </w:r>
          </w:p>
        </w:tc>
        <w:tc>
          <w:tcPr>
            <w:tcW w:w="1134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0,90</w:t>
            </w:r>
          </w:p>
        </w:tc>
        <w:tc>
          <w:tcPr>
            <w:tcW w:w="992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0,84</w:t>
            </w:r>
          </w:p>
        </w:tc>
        <w:tc>
          <w:tcPr>
            <w:tcW w:w="993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0,73</w:t>
            </w:r>
          </w:p>
        </w:tc>
        <w:tc>
          <w:tcPr>
            <w:tcW w:w="1666" w:type="dxa"/>
          </w:tcPr>
          <w:p w:rsidR="00175148" w:rsidRPr="005D696E" w:rsidRDefault="00175148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696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81,1</w:t>
            </w:r>
          </w:p>
        </w:tc>
      </w:tr>
    </w:tbl>
    <w:p w:rsidR="00175148" w:rsidRDefault="00175148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Результатом лучшего использования основных фондов является, прежде всего, увеличение объёма производства. Фондоотдача – показатель оказанных услуг, приходящихся на 1 рубль стоимости основных фондов.</w:t>
      </w:r>
    </w:p>
    <w:p w:rsidR="00175148" w:rsidRDefault="00175148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Фондоотдача на Предприятии за анализируемый период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>илась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>22,5 %.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Основные средства на Предприятии используются эффективно.</w:t>
      </w:r>
    </w:p>
    <w:p w:rsidR="00175148" w:rsidRPr="00EB7AF2" w:rsidRDefault="00175148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Фондоёмкость показывает долю стоимости основных фондов, </w:t>
      </w:r>
      <w:r w:rsidRPr="007E37A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приходящуюся на каждый рубль выпускаемой продукции. Если фондоотдача должна иметь тенденцию к 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увеличению,</w:t>
      </w:r>
      <w:r w:rsidRPr="007E37AD">
        <w:rPr>
          <w:rFonts w:ascii="Times New Roman" w:hAnsi="Times New Roman"/>
          <w:color w:val="000000"/>
          <w:sz w:val="28"/>
          <w:szCs w:val="28"/>
          <w:lang w:val="ru-RU"/>
        </w:rPr>
        <w:t xml:space="preserve"> то фондоёмкость – к 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>снижению.</w:t>
      </w:r>
      <w:r w:rsidRPr="007E37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B7AF2">
        <w:rPr>
          <w:rFonts w:ascii="Times New Roman" w:hAnsi="Times New Roman"/>
          <w:color w:val="000000"/>
          <w:sz w:val="28"/>
          <w:szCs w:val="28"/>
          <w:lang w:val="ru-RU"/>
        </w:rPr>
        <w:t>Данный показатель за анал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изируемый период 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>снизился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4E3C2B">
        <w:rPr>
          <w:rFonts w:ascii="Times New Roman" w:hAnsi="Times New Roman"/>
          <w:b/>
          <w:color w:val="000000"/>
          <w:sz w:val="28"/>
          <w:szCs w:val="28"/>
          <w:lang w:val="ru-RU"/>
        </w:rPr>
        <w:t>18,9 %.</w:t>
      </w:r>
    </w:p>
    <w:p w:rsidR="00175148" w:rsidRPr="00E740B3" w:rsidRDefault="00175148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18E9">
        <w:rPr>
          <w:rFonts w:ascii="Times New Roman" w:hAnsi="Times New Roman"/>
          <w:color w:val="000000"/>
          <w:sz w:val="28"/>
          <w:szCs w:val="28"/>
          <w:lang w:val="ru-RU"/>
        </w:rPr>
        <w:t>Данные об имуществе на Предприятии соответствуют данным в</w:t>
      </w:r>
      <w:r w:rsidRPr="009603B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518E9">
        <w:rPr>
          <w:rFonts w:ascii="Times New Roman" w:hAnsi="Times New Roman"/>
          <w:color w:val="000000"/>
          <w:sz w:val="28"/>
          <w:szCs w:val="28"/>
          <w:lang w:val="ru-RU"/>
        </w:rPr>
        <w:t>реестре муниципального имущества</w:t>
      </w:r>
      <w:r w:rsidR="00546BF1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Предприятие</w:t>
      </w:r>
      <w:r w:rsidRPr="00E740B3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своевременно (ежеквартально) представляет Администрации информацию об имуществе, находящемся в хозяйственном ведении.</w:t>
      </w:r>
    </w:p>
    <w:p w:rsidR="00175148" w:rsidRDefault="00175148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состоянию на 01.10.2018 года на балансе Предприятия числится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20</w:t>
      </w:r>
      <w:r w:rsidRPr="00054EA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автотранспортных средств (11 автомобилей, 9 тракторов), из которых у </w:t>
      </w:r>
      <w:r w:rsidRPr="00054EA5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054246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закончился амортизационный срок.</w:t>
      </w:r>
    </w:p>
    <w:p w:rsidR="00175148" w:rsidRDefault="00175148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B3407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грузовых  автомобиля и </w:t>
      </w:r>
      <w:r w:rsidRPr="00EB3407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тракторов были переданы Предприятию в хозяйственное ведение по распоряжению главы Администрации от </w:t>
      </w:r>
      <w:r w:rsidRPr="00B232B0">
        <w:rPr>
          <w:rFonts w:ascii="Times New Roman" w:hAnsi="Times New Roman"/>
          <w:b/>
          <w:color w:val="000000"/>
          <w:sz w:val="28"/>
          <w:szCs w:val="28"/>
          <w:lang w:val="ru-RU"/>
        </w:rPr>
        <w:t>25.01.2006 № 6а.</w:t>
      </w:r>
    </w:p>
    <w:p w:rsidR="00175148" w:rsidRDefault="00175148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60B11">
        <w:rPr>
          <w:rFonts w:ascii="Times New Roman" w:hAnsi="Times New Roman"/>
          <w:color w:val="000000"/>
          <w:sz w:val="28"/>
          <w:szCs w:val="28"/>
          <w:lang w:val="ru-RU"/>
        </w:rPr>
        <w:t>За счёт собственных сре</w:t>
      </w:r>
      <w:proofErr w:type="gramStart"/>
      <w:r w:rsidRPr="00A60B11">
        <w:rPr>
          <w:rFonts w:ascii="Times New Roman" w:hAnsi="Times New Roman"/>
          <w:color w:val="000000"/>
          <w:sz w:val="28"/>
          <w:szCs w:val="28"/>
          <w:lang w:val="ru-RU"/>
        </w:rPr>
        <w:t>дств Пр</w:t>
      </w:r>
      <w:proofErr w:type="gramEnd"/>
      <w:r w:rsidRPr="00A60B11">
        <w:rPr>
          <w:rFonts w:ascii="Times New Roman" w:hAnsi="Times New Roman"/>
          <w:color w:val="000000"/>
          <w:sz w:val="28"/>
          <w:szCs w:val="28"/>
          <w:lang w:val="ru-RU"/>
        </w:rPr>
        <w:t>едприятия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были приобретены </w:t>
      </w:r>
      <w:r w:rsidR="00475541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="004755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автомобиля:</w:t>
      </w:r>
    </w:p>
    <w:p w:rsidR="00175148" w:rsidRDefault="00175148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5541">
        <w:rPr>
          <w:rFonts w:ascii="Times New Roman" w:hAnsi="Times New Roman"/>
          <w:color w:val="000000"/>
          <w:sz w:val="28"/>
          <w:szCs w:val="28"/>
          <w:lang w:val="ru-RU"/>
        </w:rPr>
        <w:t>автомобиль «Нива»-2010 год</w:t>
      </w:r>
      <w:r w:rsidR="0047554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балансовой стоимостью 230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000 рублей;</w:t>
      </w:r>
    </w:p>
    <w:p w:rsidR="00175148" w:rsidRDefault="00175148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5541">
        <w:rPr>
          <w:rFonts w:ascii="Times New Roman" w:hAnsi="Times New Roman"/>
          <w:color w:val="000000"/>
          <w:sz w:val="28"/>
          <w:szCs w:val="28"/>
          <w:lang w:val="ru-RU"/>
        </w:rPr>
        <w:t>авт</w:t>
      </w:r>
      <w:r w:rsidR="00475541" w:rsidRPr="00475541">
        <w:rPr>
          <w:rFonts w:ascii="Times New Roman" w:hAnsi="Times New Roman"/>
          <w:color w:val="000000"/>
          <w:sz w:val="28"/>
          <w:szCs w:val="28"/>
          <w:lang w:val="ru-RU"/>
        </w:rPr>
        <w:t>омобиль «Волга»-2013 год</w:t>
      </w:r>
      <w:r w:rsidR="004755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674A2">
        <w:rPr>
          <w:rFonts w:ascii="Times New Roman" w:hAnsi="Times New Roman"/>
          <w:b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балансовой стоимостью 105</w:t>
      </w:r>
      <w:r w:rsidR="00475541">
        <w:rPr>
          <w:rFonts w:ascii="Times New Roman" w:hAnsi="Times New Roman"/>
          <w:color w:val="000000"/>
          <w:sz w:val="28"/>
          <w:szCs w:val="28"/>
          <w:lang w:val="ru-RU"/>
        </w:rPr>
        <w:t>000 рублей;</w:t>
      </w:r>
    </w:p>
    <w:p w:rsidR="00475541" w:rsidRDefault="00475541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МКМ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2 ЗИЛ мусоровоз-2012 год – балансовой стоимостью 350 000 рублей.</w:t>
      </w:r>
    </w:p>
    <w:p w:rsidR="00175148" w:rsidRDefault="00175148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Балансовая стоимость </w:t>
      </w:r>
      <w:r w:rsidR="003A370B">
        <w:rPr>
          <w:rFonts w:ascii="Times New Roman" w:hAnsi="Times New Roman"/>
          <w:color w:val="000000"/>
          <w:sz w:val="28"/>
          <w:szCs w:val="28"/>
          <w:lang w:val="ru-RU"/>
        </w:rPr>
        <w:t>всех транспортных средств -3 004,7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</w:t>
      </w:r>
    </w:p>
    <w:p w:rsidR="00175148" w:rsidRDefault="00175148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остаточная стоимость </w:t>
      </w:r>
      <w:r w:rsidR="003A37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двух </w:t>
      </w:r>
      <w:r w:rsidRPr="007747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C75AB">
        <w:rPr>
          <w:rFonts w:ascii="Times New Roman" w:hAnsi="Times New Roman"/>
          <w:color w:val="000000"/>
          <w:sz w:val="28"/>
          <w:szCs w:val="28"/>
          <w:lang w:val="ru-RU"/>
        </w:rPr>
        <w:t>транспортных средств – 190,8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рублей:</w:t>
      </w:r>
    </w:p>
    <w:p w:rsidR="00175148" w:rsidRDefault="009C75AB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экскаватор ЭО-2621 – 149,5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рублей;</w:t>
      </w:r>
    </w:p>
    <w:p w:rsidR="00175148" w:rsidRPr="00A60B11" w:rsidRDefault="009C75AB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автомобиль «Волга – 41,3</w:t>
      </w:r>
      <w:r w:rsidR="00175148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 </w:t>
      </w:r>
      <w:r w:rsidR="00175148" w:rsidRPr="00A60B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75148" w:rsidRPr="00CA6FCB" w:rsidRDefault="00175148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EE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Износ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автотранспорта составляет </w:t>
      </w:r>
      <w:r w:rsidR="009C75AB">
        <w:rPr>
          <w:rFonts w:ascii="Times New Roman" w:hAnsi="Times New Roman"/>
          <w:b/>
          <w:color w:val="000000"/>
          <w:sz w:val="28"/>
          <w:szCs w:val="28"/>
          <w:lang w:val="ru-RU"/>
        </w:rPr>
        <w:t>93,6</w:t>
      </w:r>
      <w:r w:rsidRPr="00E17EE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%.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177D">
        <w:rPr>
          <w:rFonts w:ascii="Times New Roman" w:hAnsi="Times New Roman"/>
          <w:b/>
          <w:color w:val="000000"/>
          <w:sz w:val="28"/>
          <w:szCs w:val="28"/>
          <w:lang w:val="ru-RU"/>
        </w:rPr>
        <w:t>К неэффективным расходам Предприятия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относится уплата пени</w:t>
      </w:r>
      <w:r w:rsidR="00F20CC7">
        <w:rPr>
          <w:rFonts w:ascii="Times New Roman" w:hAnsi="Times New Roman"/>
          <w:color w:val="000000"/>
          <w:sz w:val="28"/>
          <w:szCs w:val="28"/>
          <w:lang w:val="ru-RU"/>
        </w:rPr>
        <w:t xml:space="preserve"> и штрафов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-2015 год – 27 тыс. рублей;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-2016 год – </w:t>
      </w:r>
      <w:r w:rsidRPr="00024936">
        <w:rPr>
          <w:rFonts w:ascii="Times New Roman" w:hAnsi="Times New Roman"/>
          <w:color w:val="000000"/>
          <w:sz w:val="28"/>
          <w:szCs w:val="28"/>
          <w:lang w:val="ru-RU"/>
        </w:rPr>
        <w:t>6 тыс. рублей</w:t>
      </w:r>
      <w:r w:rsidR="00777A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77A89" w:rsidRPr="00546BF1" w:rsidRDefault="00777A8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-2017 год – </w:t>
      </w:r>
      <w:r w:rsidRPr="00546BF1">
        <w:rPr>
          <w:rFonts w:ascii="Times New Roman" w:hAnsi="Times New Roman"/>
          <w:b/>
          <w:color w:val="000000"/>
          <w:sz w:val="28"/>
          <w:szCs w:val="28"/>
          <w:lang w:val="ru-RU"/>
        </w:rPr>
        <w:t>136 тыс. рублей.</w:t>
      </w:r>
    </w:p>
    <w:p w:rsidR="00F20CC7" w:rsidRDefault="00F20CC7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2017 году управлением Росприроднадзора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на Предприятие наложены штрафы за нарушение правил водопользования при сбросе сточных вод в водные объекты в общей сумме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46BF1">
        <w:rPr>
          <w:rFonts w:ascii="Times New Roman" w:hAnsi="Times New Roman"/>
          <w:b/>
          <w:color w:val="000000"/>
          <w:sz w:val="28"/>
          <w:szCs w:val="28"/>
          <w:lang w:val="ru-RU"/>
        </w:rPr>
        <w:t>90 000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рублей.</w:t>
      </w:r>
    </w:p>
    <w:p w:rsidR="00F20CC7" w:rsidRDefault="00F20CC7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Штраф и пени за несвоевременную уплату налога на доходы физических лиц составили </w:t>
      </w:r>
      <w:r w:rsidRPr="00546BF1">
        <w:rPr>
          <w:rFonts w:ascii="Times New Roman" w:hAnsi="Times New Roman"/>
          <w:b/>
          <w:color w:val="000000"/>
          <w:sz w:val="28"/>
          <w:szCs w:val="28"/>
          <w:lang w:val="ru-RU"/>
        </w:rPr>
        <w:t>18,6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F20CC7" w:rsidRPr="00024936" w:rsidRDefault="00F20CC7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Уплачена неустойка «Коммунэнерго» за бездоговорное потребление электроэнергии</w:t>
      </w:r>
      <w:r w:rsidR="000877E8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0877E8" w:rsidRPr="00546BF1">
        <w:rPr>
          <w:rFonts w:ascii="Times New Roman" w:hAnsi="Times New Roman"/>
          <w:b/>
          <w:color w:val="000000"/>
          <w:sz w:val="28"/>
          <w:szCs w:val="28"/>
          <w:lang w:val="ru-RU"/>
        </w:rPr>
        <w:t>3,2</w:t>
      </w:r>
      <w:r w:rsidR="000877E8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175148" w:rsidRDefault="00175148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Администрацией осуществляется контроль над финансово-хозяйственной деятельностью Предприятия.</w:t>
      </w:r>
    </w:p>
    <w:p w:rsidR="00E329AC" w:rsidRDefault="00175148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6E16">
        <w:rPr>
          <w:rFonts w:ascii="Times New Roman" w:hAnsi="Times New Roman"/>
          <w:color w:val="000000"/>
          <w:sz w:val="28"/>
          <w:szCs w:val="28"/>
          <w:lang w:val="ru-RU"/>
        </w:rPr>
        <w:t xml:space="preserve">Ежегодно проводятся балансовые комиссии по рассмотрению и утверждению годовой бухгалтерской отчётности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отчёта директора </w:t>
      </w:r>
      <w:r w:rsidR="00867799">
        <w:rPr>
          <w:rFonts w:ascii="Times New Roman" w:hAnsi="Times New Roman"/>
          <w:color w:val="000000"/>
          <w:sz w:val="28"/>
          <w:szCs w:val="28"/>
          <w:lang w:val="ru-RU"/>
        </w:rPr>
        <w:t>Предприятия,</w:t>
      </w:r>
      <w:r w:rsidRPr="00D06E16">
        <w:rPr>
          <w:rFonts w:ascii="Times New Roman" w:hAnsi="Times New Roman"/>
          <w:color w:val="000000"/>
          <w:sz w:val="28"/>
          <w:szCs w:val="28"/>
          <w:lang w:val="ru-RU"/>
        </w:rPr>
        <w:t xml:space="preserve"> оценке эффе</w:t>
      </w:r>
      <w:r w:rsidR="00867799">
        <w:rPr>
          <w:rFonts w:ascii="Times New Roman" w:hAnsi="Times New Roman"/>
          <w:color w:val="000000"/>
          <w:sz w:val="28"/>
          <w:szCs w:val="28"/>
          <w:lang w:val="ru-RU"/>
        </w:rPr>
        <w:t>ктивности работы Предприятия</w:t>
      </w:r>
      <w:r w:rsidRPr="00D06E16">
        <w:rPr>
          <w:rFonts w:ascii="Times New Roman" w:hAnsi="Times New Roman"/>
          <w:color w:val="000000"/>
          <w:sz w:val="28"/>
          <w:szCs w:val="28"/>
          <w:lang w:val="ru-RU"/>
        </w:rPr>
        <w:t>, на которых рассматриваются результаты работы за прошлый год, ставятся цели и задачи на предстоящий период.</w:t>
      </w:r>
    </w:p>
    <w:p w:rsidR="00175148" w:rsidRPr="00D06E16" w:rsidRDefault="0086087C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Решения балансовых комиссий принимаются </w:t>
      </w:r>
      <w:r w:rsidRPr="00A7145D">
        <w:rPr>
          <w:rFonts w:ascii="Times New Roman" w:hAnsi="Times New Roman"/>
          <w:b/>
          <w:color w:val="000000"/>
          <w:sz w:val="28"/>
          <w:szCs w:val="28"/>
          <w:lang w:val="ru-RU"/>
        </w:rPr>
        <w:t>неконкретные, без учёта реальности их выполнения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329A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Некоторые пункты решений повторяются из года в год.</w:t>
      </w:r>
    </w:p>
    <w:p w:rsidR="00175148" w:rsidRPr="00BA0C29" w:rsidRDefault="00175148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C2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над выполнением решений балансовых комиссий </w:t>
      </w:r>
      <w:r w:rsidRPr="00852159">
        <w:rPr>
          <w:rFonts w:ascii="Times New Roman" w:hAnsi="Times New Roman"/>
          <w:b/>
          <w:color w:val="000000"/>
          <w:sz w:val="28"/>
          <w:szCs w:val="28"/>
          <w:lang w:val="ru-RU"/>
        </w:rPr>
        <w:t>не</w:t>
      </w:r>
      <w:r w:rsidRPr="00BA0C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2159">
        <w:rPr>
          <w:rFonts w:ascii="Times New Roman" w:hAnsi="Times New Roman"/>
          <w:b/>
          <w:color w:val="000000"/>
          <w:sz w:val="28"/>
          <w:szCs w:val="28"/>
          <w:lang w:val="ru-RU"/>
        </w:rPr>
        <w:t>осуществляется.</w:t>
      </w:r>
    </w:p>
    <w:p w:rsidR="00175148" w:rsidRPr="00A854A9" w:rsidRDefault="00175148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A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заседании </w:t>
      </w:r>
      <w:r w:rsidR="00E329AC">
        <w:rPr>
          <w:rFonts w:ascii="Times New Roman" w:hAnsi="Times New Roman"/>
          <w:color w:val="000000"/>
          <w:sz w:val="28"/>
          <w:szCs w:val="28"/>
          <w:lang w:val="ru-RU"/>
        </w:rPr>
        <w:t>Тужинской поселковой</w:t>
      </w:r>
      <w:r w:rsidRPr="00A854A9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</w:t>
      </w:r>
      <w:r w:rsidR="00E329AC">
        <w:rPr>
          <w:rFonts w:ascii="Times New Roman" w:hAnsi="Times New Roman"/>
          <w:color w:val="000000"/>
          <w:sz w:val="28"/>
          <w:szCs w:val="28"/>
          <w:lang w:val="ru-RU"/>
        </w:rPr>
        <w:t xml:space="preserve"> 12.04</w:t>
      </w:r>
      <w:r w:rsidR="00A854A9" w:rsidRPr="00A854A9">
        <w:rPr>
          <w:rFonts w:ascii="Times New Roman" w:hAnsi="Times New Roman"/>
          <w:color w:val="000000"/>
          <w:sz w:val="28"/>
          <w:szCs w:val="28"/>
          <w:lang w:val="ru-RU"/>
        </w:rPr>
        <w:t>.2018</w:t>
      </w:r>
      <w:r w:rsidRPr="00A854A9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была заслушана инфо</w:t>
      </w:r>
      <w:r w:rsidR="009C75AB" w:rsidRPr="00A854A9">
        <w:rPr>
          <w:rFonts w:ascii="Times New Roman" w:hAnsi="Times New Roman"/>
          <w:color w:val="000000"/>
          <w:sz w:val="28"/>
          <w:szCs w:val="28"/>
          <w:lang w:val="ru-RU"/>
        </w:rPr>
        <w:t>рмация директора Предприятия</w:t>
      </w:r>
      <w:r w:rsidR="00A854A9" w:rsidRPr="00A854A9"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="00E329AC">
        <w:rPr>
          <w:rFonts w:ascii="Times New Roman" w:hAnsi="Times New Roman"/>
          <w:color w:val="000000"/>
          <w:sz w:val="28"/>
          <w:szCs w:val="28"/>
          <w:lang w:val="ru-RU"/>
        </w:rPr>
        <w:t>проделанной работ</w:t>
      </w:r>
      <w:r w:rsidR="00DB66C8">
        <w:rPr>
          <w:rFonts w:ascii="Times New Roman" w:hAnsi="Times New Roman"/>
          <w:color w:val="000000"/>
          <w:sz w:val="28"/>
          <w:szCs w:val="28"/>
          <w:lang w:val="ru-RU"/>
        </w:rPr>
        <w:t>е за 2017 год и два месяца  2018</w:t>
      </w:r>
      <w:r w:rsidR="00E329AC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Тужинского МУП «Коммунальщик». 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329AC" w:rsidRDefault="00E329AC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6805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6805" w:rsidRPr="00255EE9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Председатель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Контрольно-счётной комиссии</w:t>
      </w:r>
    </w:p>
    <w:p w:rsidR="00175148" w:rsidRDefault="0017514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Тужинского муниципального района                               А.С. Таймаров</w:t>
      </w:r>
    </w:p>
    <w:p w:rsidR="00B77DC5" w:rsidRDefault="00B77DC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6805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 МУП «Коммунальщик»                                      В.В. Колосов</w:t>
      </w:r>
    </w:p>
    <w:p w:rsidR="00776805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6805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Главный бухгалтер</w:t>
      </w:r>
    </w:p>
    <w:p w:rsidR="00776805" w:rsidRDefault="007768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МУП «Коммунальщик»                                                    Н.Н. Залешина</w:t>
      </w:r>
    </w:p>
    <w:sectPr w:rsidR="00776805" w:rsidSect="001614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AA" w:rsidRDefault="003013AA" w:rsidP="00E40F61">
      <w:r>
        <w:separator/>
      </w:r>
    </w:p>
  </w:endnote>
  <w:endnote w:type="continuationSeparator" w:id="1">
    <w:p w:rsidR="003013AA" w:rsidRDefault="003013AA" w:rsidP="00E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AA" w:rsidRDefault="003013AA" w:rsidP="00E40F61">
      <w:r>
        <w:separator/>
      </w:r>
    </w:p>
  </w:footnote>
  <w:footnote w:type="continuationSeparator" w:id="1">
    <w:p w:rsidR="003013AA" w:rsidRDefault="003013AA" w:rsidP="00E40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AA" w:rsidRDefault="00204C70">
    <w:pPr>
      <w:pStyle w:val="af6"/>
      <w:jc w:val="center"/>
    </w:pPr>
    <w:fldSimple w:instr=" PAGE   \* MERGEFORMAT ">
      <w:r w:rsidR="00626D39">
        <w:rPr>
          <w:noProof/>
        </w:rPr>
        <w:t>18</w:t>
      </w:r>
    </w:fldSimple>
  </w:p>
  <w:p w:rsidR="003013AA" w:rsidRDefault="003013A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6B9"/>
    <w:multiLevelType w:val="hybridMultilevel"/>
    <w:tmpl w:val="E6B8B12E"/>
    <w:lvl w:ilvl="0" w:tplc="EDEACE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822209"/>
    <w:multiLevelType w:val="hybridMultilevel"/>
    <w:tmpl w:val="E9D8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041D1"/>
    <w:multiLevelType w:val="hybridMultilevel"/>
    <w:tmpl w:val="C91847B8"/>
    <w:lvl w:ilvl="0" w:tplc="09C4DE0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803A86"/>
    <w:multiLevelType w:val="hybridMultilevel"/>
    <w:tmpl w:val="5170ADD6"/>
    <w:lvl w:ilvl="0" w:tplc="912CB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9A01BDE"/>
    <w:multiLevelType w:val="hybridMultilevel"/>
    <w:tmpl w:val="467A2CE6"/>
    <w:lvl w:ilvl="0" w:tplc="D75A2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4F"/>
    <w:rsid w:val="000018B3"/>
    <w:rsid w:val="0000501A"/>
    <w:rsid w:val="000056EC"/>
    <w:rsid w:val="00010273"/>
    <w:rsid w:val="00012937"/>
    <w:rsid w:val="0001386A"/>
    <w:rsid w:val="00014BAB"/>
    <w:rsid w:val="000208B1"/>
    <w:rsid w:val="00021D0B"/>
    <w:rsid w:val="00022368"/>
    <w:rsid w:val="0002297B"/>
    <w:rsid w:val="00024936"/>
    <w:rsid w:val="00024C6E"/>
    <w:rsid w:val="00024D13"/>
    <w:rsid w:val="00025612"/>
    <w:rsid w:val="00026341"/>
    <w:rsid w:val="000273E3"/>
    <w:rsid w:val="00030457"/>
    <w:rsid w:val="00030C36"/>
    <w:rsid w:val="0003188D"/>
    <w:rsid w:val="0003347E"/>
    <w:rsid w:val="00034F9F"/>
    <w:rsid w:val="00036DD6"/>
    <w:rsid w:val="00036E03"/>
    <w:rsid w:val="0003712A"/>
    <w:rsid w:val="00041372"/>
    <w:rsid w:val="00042103"/>
    <w:rsid w:val="00045195"/>
    <w:rsid w:val="00046E9F"/>
    <w:rsid w:val="000470AE"/>
    <w:rsid w:val="0004757F"/>
    <w:rsid w:val="00050DD4"/>
    <w:rsid w:val="00051A82"/>
    <w:rsid w:val="00051EAE"/>
    <w:rsid w:val="00052D2F"/>
    <w:rsid w:val="00054246"/>
    <w:rsid w:val="0005455E"/>
    <w:rsid w:val="0005496D"/>
    <w:rsid w:val="00054EA5"/>
    <w:rsid w:val="000550EB"/>
    <w:rsid w:val="000553A5"/>
    <w:rsid w:val="0005799D"/>
    <w:rsid w:val="00060978"/>
    <w:rsid w:val="0006155F"/>
    <w:rsid w:val="00061D27"/>
    <w:rsid w:val="000620EB"/>
    <w:rsid w:val="0006343E"/>
    <w:rsid w:val="00063B27"/>
    <w:rsid w:val="00065232"/>
    <w:rsid w:val="000661C4"/>
    <w:rsid w:val="00066A4C"/>
    <w:rsid w:val="00067918"/>
    <w:rsid w:val="0007064D"/>
    <w:rsid w:val="00070B33"/>
    <w:rsid w:val="000744BA"/>
    <w:rsid w:val="000745A4"/>
    <w:rsid w:val="00076205"/>
    <w:rsid w:val="00077A9C"/>
    <w:rsid w:val="00080231"/>
    <w:rsid w:val="00080685"/>
    <w:rsid w:val="00081546"/>
    <w:rsid w:val="00082BF2"/>
    <w:rsid w:val="0008414E"/>
    <w:rsid w:val="00085803"/>
    <w:rsid w:val="0008670B"/>
    <w:rsid w:val="000868FD"/>
    <w:rsid w:val="000877E8"/>
    <w:rsid w:val="00094DC3"/>
    <w:rsid w:val="00094F10"/>
    <w:rsid w:val="00096752"/>
    <w:rsid w:val="000A0F05"/>
    <w:rsid w:val="000A17DC"/>
    <w:rsid w:val="000A1A7F"/>
    <w:rsid w:val="000A29DD"/>
    <w:rsid w:val="000A2CCD"/>
    <w:rsid w:val="000A2EFB"/>
    <w:rsid w:val="000A37FF"/>
    <w:rsid w:val="000A3833"/>
    <w:rsid w:val="000A45FE"/>
    <w:rsid w:val="000A50E3"/>
    <w:rsid w:val="000A5325"/>
    <w:rsid w:val="000A6313"/>
    <w:rsid w:val="000A7882"/>
    <w:rsid w:val="000A79E3"/>
    <w:rsid w:val="000B1F7F"/>
    <w:rsid w:val="000B2208"/>
    <w:rsid w:val="000B342D"/>
    <w:rsid w:val="000B35A2"/>
    <w:rsid w:val="000B3A90"/>
    <w:rsid w:val="000B3AE2"/>
    <w:rsid w:val="000B3AEE"/>
    <w:rsid w:val="000B5C49"/>
    <w:rsid w:val="000C161C"/>
    <w:rsid w:val="000C1A08"/>
    <w:rsid w:val="000C1FD9"/>
    <w:rsid w:val="000C3D94"/>
    <w:rsid w:val="000C4AC1"/>
    <w:rsid w:val="000C516B"/>
    <w:rsid w:val="000C5D08"/>
    <w:rsid w:val="000D0E20"/>
    <w:rsid w:val="000D2D4F"/>
    <w:rsid w:val="000D357F"/>
    <w:rsid w:val="000D3798"/>
    <w:rsid w:val="000D3B3A"/>
    <w:rsid w:val="000D4BAE"/>
    <w:rsid w:val="000D5434"/>
    <w:rsid w:val="000D7258"/>
    <w:rsid w:val="000D7AE0"/>
    <w:rsid w:val="000E18E3"/>
    <w:rsid w:val="000E1D85"/>
    <w:rsid w:val="000E3923"/>
    <w:rsid w:val="000E445B"/>
    <w:rsid w:val="000E47D3"/>
    <w:rsid w:val="000E5447"/>
    <w:rsid w:val="000E603F"/>
    <w:rsid w:val="000E6932"/>
    <w:rsid w:val="000F00A3"/>
    <w:rsid w:val="000F1C6A"/>
    <w:rsid w:val="000F426E"/>
    <w:rsid w:val="000F57DD"/>
    <w:rsid w:val="000F61C8"/>
    <w:rsid w:val="00101310"/>
    <w:rsid w:val="001050B3"/>
    <w:rsid w:val="00105158"/>
    <w:rsid w:val="00105AC0"/>
    <w:rsid w:val="001061AC"/>
    <w:rsid w:val="00107547"/>
    <w:rsid w:val="0010797F"/>
    <w:rsid w:val="001104D3"/>
    <w:rsid w:val="0011086A"/>
    <w:rsid w:val="00110FFF"/>
    <w:rsid w:val="00111070"/>
    <w:rsid w:val="00111411"/>
    <w:rsid w:val="00111F52"/>
    <w:rsid w:val="00112614"/>
    <w:rsid w:val="00112723"/>
    <w:rsid w:val="001140CC"/>
    <w:rsid w:val="00115D6A"/>
    <w:rsid w:val="00116C63"/>
    <w:rsid w:val="001203D3"/>
    <w:rsid w:val="00121890"/>
    <w:rsid w:val="00121D92"/>
    <w:rsid w:val="001222C9"/>
    <w:rsid w:val="00124A7A"/>
    <w:rsid w:val="00133513"/>
    <w:rsid w:val="00133B2E"/>
    <w:rsid w:val="001378C7"/>
    <w:rsid w:val="001401FA"/>
    <w:rsid w:val="00140ABB"/>
    <w:rsid w:val="00140D00"/>
    <w:rsid w:val="00142425"/>
    <w:rsid w:val="00143479"/>
    <w:rsid w:val="001443C4"/>
    <w:rsid w:val="00144BD0"/>
    <w:rsid w:val="00144E03"/>
    <w:rsid w:val="00146A7A"/>
    <w:rsid w:val="00146B15"/>
    <w:rsid w:val="0015037E"/>
    <w:rsid w:val="001519FF"/>
    <w:rsid w:val="00151F9A"/>
    <w:rsid w:val="00152E7F"/>
    <w:rsid w:val="00152FE1"/>
    <w:rsid w:val="0015444D"/>
    <w:rsid w:val="00157DA2"/>
    <w:rsid w:val="001604B8"/>
    <w:rsid w:val="0016064C"/>
    <w:rsid w:val="00160955"/>
    <w:rsid w:val="0016104F"/>
    <w:rsid w:val="001611C9"/>
    <w:rsid w:val="001614A0"/>
    <w:rsid w:val="00162BFF"/>
    <w:rsid w:val="001632DA"/>
    <w:rsid w:val="001666F2"/>
    <w:rsid w:val="0016778D"/>
    <w:rsid w:val="00170B3F"/>
    <w:rsid w:val="00170E51"/>
    <w:rsid w:val="00171F88"/>
    <w:rsid w:val="00172B3A"/>
    <w:rsid w:val="00173147"/>
    <w:rsid w:val="0017344B"/>
    <w:rsid w:val="0017466B"/>
    <w:rsid w:val="00174AF8"/>
    <w:rsid w:val="00175148"/>
    <w:rsid w:val="00175A29"/>
    <w:rsid w:val="00175AA9"/>
    <w:rsid w:val="00175BBE"/>
    <w:rsid w:val="001760E0"/>
    <w:rsid w:val="001771DD"/>
    <w:rsid w:val="001823DB"/>
    <w:rsid w:val="0018465B"/>
    <w:rsid w:val="001854EC"/>
    <w:rsid w:val="00185D58"/>
    <w:rsid w:val="001900D6"/>
    <w:rsid w:val="0019128F"/>
    <w:rsid w:val="00192A20"/>
    <w:rsid w:val="00193885"/>
    <w:rsid w:val="00193A0B"/>
    <w:rsid w:val="001947CB"/>
    <w:rsid w:val="001947D2"/>
    <w:rsid w:val="001A15F5"/>
    <w:rsid w:val="001A2873"/>
    <w:rsid w:val="001A4E33"/>
    <w:rsid w:val="001B05F3"/>
    <w:rsid w:val="001B06FB"/>
    <w:rsid w:val="001B0BCB"/>
    <w:rsid w:val="001B2BC5"/>
    <w:rsid w:val="001B2BD4"/>
    <w:rsid w:val="001B60EC"/>
    <w:rsid w:val="001B72DA"/>
    <w:rsid w:val="001B791B"/>
    <w:rsid w:val="001C376F"/>
    <w:rsid w:val="001C7BB8"/>
    <w:rsid w:val="001C7D82"/>
    <w:rsid w:val="001D17AE"/>
    <w:rsid w:val="001D1D52"/>
    <w:rsid w:val="001D2218"/>
    <w:rsid w:val="001D33F4"/>
    <w:rsid w:val="001D34F8"/>
    <w:rsid w:val="001D5AE0"/>
    <w:rsid w:val="001D643B"/>
    <w:rsid w:val="001E04EB"/>
    <w:rsid w:val="001E3845"/>
    <w:rsid w:val="001E3A46"/>
    <w:rsid w:val="001E4298"/>
    <w:rsid w:val="001E4B16"/>
    <w:rsid w:val="001E6459"/>
    <w:rsid w:val="001E6BDF"/>
    <w:rsid w:val="001E733E"/>
    <w:rsid w:val="001F1318"/>
    <w:rsid w:val="001F2339"/>
    <w:rsid w:val="001F7F74"/>
    <w:rsid w:val="00200352"/>
    <w:rsid w:val="00202E2F"/>
    <w:rsid w:val="00203BF4"/>
    <w:rsid w:val="00204C70"/>
    <w:rsid w:val="002067EC"/>
    <w:rsid w:val="00206B68"/>
    <w:rsid w:val="00207723"/>
    <w:rsid w:val="00207932"/>
    <w:rsid w:val="00211721"/>
    <w:rsid w:val="00211E4B"/>
    <w:rsid w:val="00212019"/>
    <w:rsid w:val="0021244B"/>
    <w:rsid w:val="002126CB"/>
    <w:rsid w:val="00212719"/>
    <w:rsid w:val="0021346D"/>
    <w:rsid w:val="0021350F"/>
    <w:rsid w:val="00214674"/>
    <w:rsid w:val="002161EB"/>
    <w:rsid w:val="002171E5"/>
    <w:rsid w:val="00217337"/>
    <w:rsid w:val="00220C88"/>
    <w:rsid w:val="002228F3"/>
    <w:rsid w:val="00223132"/>
    <w:rsid w:val="0022667D"/>
    <w:rsid w:val="00226826"/>
    <w:rsid w:val="00226C51"/>
    <w:rsid w:val="00226CB1"/>
    <w:rsid w:val="002272E8"/>
    <w:rsid w:val="002306B8"/>
    <w:rsid w:val="00231F8F"/>
    <w:rsid w:val="00231FC2"/>
    <w:rsid w:val="00232360"/>
    <w:rsid w:val="0023292B"/>
    <w:rsid w:val="00232ABD"/>
    <w:rsid w:val="002331B8"/>
    <w:rsid w:val="00233E56"/>
    <w:rsid w:val="00234704"/>
    <w:rsid w:val="00235024"/>
    <w:rsid w:val="002351A2"/>
    <w:rsid w:val="00235294"/>
    <w:rsid w:val="0023576D"/>
    <w:rsid w:val="002369C4"/>
    <w:rsid w:val="002413E6"/>
    <w:rsid w:val="00242232"/>
    <w:rsid w:val="00242404"/>
    <w:rsid w:val="00242D2E"/>
    <w:rsid w:val="002439FE"/>
    <w:rsid w:val="00254B72"/>
    <w:rsid w:val="00254ED3"/>
    <w:rsid w:val="00255EE9"/>
    <w:rsid w:val="0025614D"/>
    <w:rsid w:val="00262455"/>
    <w:rsid w:val="00262BA4"/>
    <w:rsid w:val="002656E6"/>
    <w:rsid w:val="00266923"/>
    <w:rsid w:val="00267714"/>
    <w:rsid w:val="0027160B"/>
    <w:rsid w:val="00272921"/>
    <w:rsid w:val="00273001"/>
    <w:rsid w:val="002734FB"/>
    <w:rsid w:val="00273917"/>
    <w:rsid w:val="00273E1E"/>
    <w:rsid w:val="00276763"/>
    <w:rsid w:val="00277CEF"/>
    <w:rsid w:val="00283307"/>
    <w:rsid w:val="00283FBE"/>
    <w:rsid w:val="002842CC"/>
    <w:rsid w:val="002848F1"/>
    <w:rsid w:val="00284A8D"/>
    <w:rsid w:val="00285030"/>
    <w:rsid w:val="0028602A"/>
    <w:rsid w:val="00291C63"/>
    <w:rsid w:val="002932B6"/>
    <w:rsid w:val="002940DA"/>
    <w:rsid w:val="00295C28"/>
    <w:rsid w:val="0029688E"/>
    <w:rsid w:val="00297223"/>
    <w:rsid w:val="002979E4"/>
    <w:rsid w:val="002A1C42"/>
    <w:rsid w:val="002A2210"/>
    <w:rsid w:val="002A33F2"/>
    <w:rsid w:val="002A3979"/>
    <w:rsid w:val="002A4263"/>
    <w:rsid w:val="002A60DC"/>
    <w:rsid w:val="002A6BE6"/>
    <w:rsid w:val="002A744C"/>
    <w:rsid w:val="002B101B"/>
    <w:rsid w:val="002B1CD0"/>
    <w:rsid w:val="002B372E"/>
    <w:rsid w:val="002B376A"/>
    <w:rsid w:val="002B38FF"/>
    <w:rsid w:val="002B5368"/>
    <w:rsid w:val="002B5D15"/>
    <w:rsid w:val="002B6FFA"/>
    <w:rsid w:val="002B745F"/>
    <w:rsid w:val="002C0356"/>
    <w:rsid w:val="002C1002"/>
    <w:rsid w:val="002C1071"/>
    <w:rsid w:val="002C1C03"/>
    <w:rsid w:val="002C33B9"/>
    <w:rsid w:val="002C342F"/>
    <w:rsid w:val="002C4891"/>
    <w:rsid w:val="002C5F7E"/>
    <w:rsid w:val="002D525D"/>
    <w:rsid w:val="002D55E4"/>
    <w:rsid w:val="002D5900"/>
    <w:rsid w:val="002D79D2"/>
    <w:rsid w:val="002D7ED8"/>
    <w:rsid w:val="002D7F3C"/>
    <w:rsid w:val="002D7F84"/>
    <w:rsid w:val="002E0725"/>
    <w:rsid w:val="002E082D"/>
    <w:rsid w:val="002E0A18"/>
    <w:rsid w:val="002E1B69"/>
    <w:rsid w:val="002E37D0"/>
    <w:rsid w:val="002E5A14"/>
    <w:rsid w:val="002F1770"/>
    <w:rsid w:val="002F1965"/>
    <w:rsid w:val="002F345B"/>
    <w:rsid w:val="002F46E1"/>
    <w:rsid w:val="002F58B2"/>
    <w:rsid w:val="002F67EB"/>
    <w:rsid w:val="002F6F42"/>
    <w:rsid w:val="002F75D1"/>
    <w:rsid w:val="00300D2E"/>
    <w:rsid w:val="003013AA"/>
    <w:rsid w:val="00302435"/>
    <w:rsid w:val="00302619"/>
    <w:rsid w:val="003050AA"/>
    <w:rsid w:val="00310A1B"/>
    <w:rsid w:val="003123F7"/>
    <w:rsid w:val="00312FB4"/>
    <w:rsid w:val="00313B9F"/>
    <w:rsid w:val="00314092"/>
    <w:rsid w:val="00314B00"/>
    <w:rsid w:val="00314E49"/>
    <w:rsid w:val="00315248"/>
    <w:rsid w:val="0031693E"/>
    <w:rsid w:val="00321909"/>
    <w:rsid w:val="00322BE2"/>
    <w:rsid w:val="00322C56"/>
    <w:rsid w:val="00323D90"/>
    <w:rsid w:val="0032400A"/>
    <w:rsid w:val="003266BE"/>
    <w:rsid w:val="003272A3"/>
    <w:rsid w:val="00327CC2"/>
    <w:rsid w:val="00330BEC"/>
    <w:rsid w:val="00330D4C"/>
    <w:rsid w:val="00333116"/>
    <w:rsid w:val="00333605"/>
    <w:rsid w:val="00335206"/>
    <w:rsid w:val="00335DA9"/>
    <w:rsid w:val="0033654A"/>
    <w:rsid w:val="0033731A"/>
    <w:rsid w:val="00342F34"/>
    <w:rsid w:val="00345BDA"/>
    <w:rsid w:val="00346328"/>
    <w:rsid w:val="00347FB5"/>
    <w:rsid w:val="00351FCF"/>
    <w:rsid w:val="00352283"/>
    <w:rsid w:val="00352573"/>
    <w:rsid w:val="00353E9E"/>
    <w:rsid w:val="003548C5"/>
    <w:rsid w:val="00355809"/>
    <w:rsid w:val="0035629D"/>
    <w:rsid w:val="00356557"/>
    <w:rsid w:val="00356F8F"/>
    <w:rsid w:val="00357CA8"/>
    <w:rsid w:val="00360B2C"/>
    <w:rsid w:val="00361FEC"/>
    <w:rsid w:val="0036215E"/>
    <w:rsid w:val="00363BFF"/>
    <w:rsid w:val="00366099"/>
    <w:rsid w:val="003703E7"/>
    <w:rsid w:val="00371173"/>
    <w:rsid w:val="0037361A"/>
    <w:rsid w:val="003739A5"/>
    <w:rsid w:val="003743A4"/>
    <w:rsid w:val="00374966"/>
    <w:rsid w:val="00375457"/>
    <w:rsid w:val="00375AB2"/>
    <w:rsid w:val="0037686C"/>
    <w:rsid w:val="0037692D"/>
    <w:rsid w:val="00377E07"/>
    <w:rsid w:val="00382C10"/>
    <w:rsid w:val="003830F3"/>
    <w:rsid w:val="00383235"/>
    <w:rsid w:val="003845FF"/>
    <w:rsid w:val="00384A93"/>
    <w:rsid w:val="00385965"/>
    <w:rsid w:val="00385C4F"/>
    <w:rsid w:val="00386632"/>
    <w:rsid w:val="0039058C"/>
    <w:rsid w:val="00390BF1"/>
    <w:rsid w:val="003920B9"/>
    <w:rsid w:val="0039514E"/>
    <w:rsid w:val="00395543"/>
    <w:rsid w:val="00397D98"/>
    <w:rsid w:val="003A00AA"/>
    <w:rsid w:val="003A0CD8"/>
    <w:rsid w:val="003A2B5B"/>
    <w:rsid w:val="003A370B"/>
    <w:rsid w:val="003A58C6"/>
    <w:rsid w:val="003A59DA"/>
    <w:rsid w:val="003A77D1"/>
    <w:rsid w:val="003B0811"/>
    <w:rsid w:val="003B2C85"/>
    <w:rsid w:val="003B35B7"/>
    <w:rsid w:val="003B3669"/>
    <w:rsid w:val="003B5ED8"/>
    <w:rsid w:val="003B7B3D"/>
    <w:rsid w:val="003C0040"/>
    <w:rsid w:val="003C07A5"/>
    <w:rsid w:val="003C2FF6"/>
    <w:rsid w:val="003C3F6A"/>
    <w:rsid w:val="003C4CC9"/>
    <w:rsid w:val="003C5277"/>
    <w:rsid w:val="003C6BD8"/>
    <w:rsid w:val="003C7032"/>
    <w:rsid w:val="003C7709"/>
    <w:rsid w:val="003C79B9"/>
    <w:rsid w:val="003C79C4"/>
    <w:rsid w:val="003D16C6"/>
    <w:rsid w:val="003D4C6D"/>
    <w:rsid w:val="003D4D84"/>
    <w:rsid w:val="003D59A1"/>
    <w:rsid w:val="003D7A6F"/>
    <w:rsid w:val="003E1D13"/>
    <w:rsid w:val="003E22ED"/>
    <w:rsid w:val="003E24A9"/>
    <w:rsid w:val="003E2C41"/>
    <w:rsid w:val="003E32CE"/>
    <w:rsid w:val="003E3781"/>
    <w:rsid w:val="003E7B13"/>
    <w:rsid w:val="003F01C8"/>
    <w:rsid w:val="003F5346"/>
    <w:rsid w:val="003F6206"/>
    <w:rsid w:val="003F636F"/>
    <w:rsid w:val="003F7FB9"/>
    <w:rsid w:val="004049CD"/>
    <w:rsid w:val="00404B17"/>
    <w:rsid w:val="004070AC"/>
    <w:rsid w:val="00414945"/>
    <w:rsid w:val="0041503D"/>
    <w:rsid w:val="0041741A"/>
    <w:rsid w:val="004202D3"/>
    <w:rsid w:val="004202F1"/>
    <w:rsid w:val="004219EB"/>
    <w:rsid w:val="00422C33"/>
    <w:rsid w:val="004235E2"/>
    <w:rsid w:val="00425FBE"/>
    <w:rsid w:val="00426F09"/>
    <w:rsid w:val="0043061D"/>
    <w:rsid w:val="00430FEC"/>
    <w:rsid w:val="00433DB2"/>
    <w:rsid w:val="00436F57"/>
    <w:rsid w:val="00437086"/>
    <w:rsid w:val="00437BE9"/>
    <w:rsid w:val="0044117B"/>
    <w:rsid w:val="00442119"/>
    <w:rsid w:val="004421E6"/>
    <w:rsid w:val="00442AE7"/>
    <w:rsid w:val="00445CC7"/>
    <w:rsid w:val="00446DB7"/>
    <w:rsid w:val="00447771"/>
    <w:rsid w:val="004506D5"/>
    <w:rsid w:val="0045084B"/>
    <w:rsid w:val="00450C08"/>
    <w:rsid w:val="004517BF"/>
    <w:rsid w:val="004518E9"/>
    <w:rsid w:val="00451E5E"/>
    <w:rsid w:val="00453550"/>
    <w:rsid w:val="00453650"/>
    <w:rsid w:val="00453CA8"/>
    <w:rsid w:val="004547C4"/>
    <w:rsid w:val="0045530A"/>
    <w:rsid w:val="00457803"/>
    <w:rsid w:val="00460108"/>
    <w:rsid w:val="00465E76"/>
    <w:rsid w:val="00466AA6"/>
    <w:rsid w:val="004677CE"/>
    <w:rsid w:val="004678C4"/>
    <w:rsid w:val="00470A5A"/>
    <w:rsid w:val="00470EC0"/>
    <w:rsid w:val="004716FF"/>
    <w:rsid w:val="0047260C"/>
    <w:rsid w:val="00472C8A"/>
    <w:rsid w:val="00473050"/>
    <w:rsid w:val="0047379D"/>
    <w:rsid w:val="00474872"/>
    <w:rsid w:val="00475541"/>
    <w:rsid w:val="00476150"/>
    <w:rsid w:val="0048017E"/>
    <w:rsid w:val="00480B8D"/>
    <w:rsid w:val="004810A2"/>
    <w:rsid w:val="004814A5"/>
    <w:rsid w:val="004828C2"/>
    <w:rsid w:val="00483873"/>
    <w:rsid w:val="00486B72"/>
    <w:rsid w:val="00487A03"/>
    <w:rsid w:val="00490C22"/>
    <w:rsid w:val="00490DA0"/>
    <w:rsid w:val="00490DA7"/>
    <w:rsid w:val="004945C7"/>
    <w:rsid w:val="0049485A"/>
    <w:rsid w:val="00494DA6"/>
    <w:rsid w:val="0049571B"/>
    <w:rsid w:val="00495747"/>
    <w:rsid w:val="00495E3D"/>
    <w:rsid w:val="004A0C14"/>
    <w:rsid w:val="004A3321"/>
    <w:rsid w:val="004A4361"/>
    <w:rsid w:val="004A5FFC"/>
    <w:rsid w:val="004B06FB"/>
    <w:rsid w:val="004B12D7"/>
    <w:rsid w:val="004B1815"/>
    <w:rsid w:val="004B1951"/>
    <w:rsid w:val="004B1F05"/>
    <w:rsid w:val="004B22F8"/>
    <w:rsid w:val="004B2C63"/>
    <w:rsid w:val="004B30E8"/>
    <w:rsid w:val="004B3F50"/>
    <w:rsid w:val="004B5C7E"/>
    <w:rsid w:val="004B632A"/>
    <w:rsid w:val="004B78E0"/>
    <w:rsid w:val="004C1F76"/>
    <w:rsid w:val="004C30F0"/>
    <w:rsid w:val="004C32BA"/>
    <w:rsid w:val="004C4244"/>
    <w:rsid w:val="004C54DF"/>
    <w:rsid w:val="004D1E76"/>
    <w:rsid w:val="004D3DC2"/>
    <w:rsid w:val="004D52A9"/>
    <w:rsid w:val="004D5757"/>
    <w:rsid w:val="004D6285"/>
    <w:rsid w:val="004D7E76"/>
    <w:rsid w:val="004E03DC"/>
    <w:rsid w:val="004E1847"/>
    <w:rsid w:val="004E2291"/>
    <w:rsid w:val="004E26A2"/>
    <w:rsid w:val="004E2711"/>
    <w:rsid w:val="004E3C2B"/>
    <w:rsid w:val="004E5560"/>
    <w:rsid w:val="004E59CA"/>
    <w:rsid w:val="004E66FE"/>
    <w:rsid w:val="004F30EB"/>
    <w:rsid w:val="004F4AAE"/>
    <w:rsid w:val="004F5361"/>
    <w:rsid w:val="00500504"/>
    <w:rsid w:val="00500E4D"/>
    <w:rsid w:val="005018B7"/>
    <w:rsid w:val="00502E33"/>
    <w:rsid w:val="005033E5"/>
    <w:rsid w:val="0050380A"/>
    <w:rsid w:val="005051DD"/>
    <w:rsid w:val="0050610F"/>
    <w:rsid w:val="00516572"/>
    <w:rsid w:val="0052022F"/>
    <w:rsid w:val="005210E8"/>
    <w:rsid w:val="00521D34"/>
    <w:rsid w:val="00522458"/>
    <w:rsid w:val="0052564F"/>
    <w:rsid w:val="00527AEE"/>
    <w:rsid w:val="00527BF5"/>
    <w:rsid w:val="00531007"/>
    <w:rsid w:val="0053127A"/>
    <w:rsid w:val="00534F53"/>
    <w:rsid w:val="005355EA"/>
    <w:rsid w:val="00535CBD"/>
    <w:rsid w:val="00535CBE"/>
    <w:rsid w:val="00540D56"/>
    <w:rsid w:val="005426C1"/>
    <w:rsid w:val="00546551"/>
    <w:rsid w:val="00546BF1"/>
    <w:rsid w:val="00547230"/>
    <w:rsid w:val="00550A70"/>
    <w:rsid w:val="00551B15"/>
    <w:rsid w:val="00553745"/>
    <w:rsid w:val="00553FB0"/>
    <w:rsid w:val="00554B64"/>
    <w:rsid w:val="00556962"/>
    <w:rsid w:val="00556E00"/>
    <w:rsid w:val="005572B7"/>
    <w:rsid w:val="00561DE0"/>
    <w:rsid w:val="00562502"/>
    <w:rsid w:val="00562B7F"/>
    <w:rsid w:val="00562F06"/>
    <w:rsid w:val="00565346"/>
    <w:rsid w:val="00566EB2"/>
    <w:rsid w:val="0056717B"/>
    <w:rsid w:val="00570670"/>
    <w:rsid w:val="0057128A"/>
    <w:rsid w:val="00571776"/>
    <w:rsid w:val="00572BD1"/>
    <w:rsid w:val="00580E6B"/>
    <w:rsid w:val="005816C5"/>
    <w:rsid w:val="00581C21"/>
    <w:rsid w:val="00584968"/>
    <w:rsid w:val="00584CDD"/>
    <w:rsid w:val="005862A5"/>
    <w:rsid w:val="00586405"/>
    <w:rsid w:val="00586CFC"/>
    <w:rsid w:val="0058786D"/>
    <w:rsid w:val="00587AD4"/>
    <w:rsid w:val="0059037B"/>
    <w:rsid w:val="005926F4"/>
    <w:rsid w:val="005935C4"/>
    <w:rsid w:val="005948FE"/>
    <w:rsid w:val="00594B43"/>
    <w:rsid w:val="0059511D"/>
    <w:rsid w:val="00595CE0"/>
    <w:rsid w:val="0059684A"/>
    <w:rsid w:val="00596FF9"/>
    <w:rsid w:val="005A165C"/>
    <w:rsid w:val="005A3BBE"/>
    <w:rsid w:val="005A4E09"/>
    <w:rsid w:val="005A5597"/>
    <w:rsid w:val="005A5E58"/>
    <w:rsid w:val="005A6A71"/>
    <w:rsid w:val="005A6EAC"/>
    <w:rsid w:val="005A7C74"/>
    <w:rsid w:val="005A7F70"/>
    <w:rsid w:val="005A7FF2"/>
    <w:rsid w:val="005B0A62"/>
    <w:rsid w:val="005B5954"/>
    <w:rsid w:val="005C0AB7"/>
    <w:rsid w:val="005C1027"/>
    <w:rsid w:val="005C2380"/>
    <w:rsid w:val="005C3044"/>
    <w:rsid w:val="005C5ADD"/>
    <w:rsid w:val="005C6AE5"/>
    <w:rsid w:val="005C6CB1"/>
    <w:rsid w:val="005C735A"/>
    <w:rsid w:val="005D0338"/>
    <w:rsid w:val="005D06B1"/>
    <w:rsid w:val="005D0ABD"/>
    <w:rsid w:val="005D0EDF"/>
    <w:rsid w:val="005D0FCA"/>
    <w:rsid w:val="005D111D"/>
    <w:rsid w:val="005D31F2"/>
    <w:rsid w:val="005D3CAB"/>
    <w:rsid w:val="005D6196"/>
    <w:rsid w:val="005D696E"/>
    <w:rsid w:val="005D6B27"/>
    <w:rsid w:val="005D6F58"/>
    <w:rsid w:val="005E02AF"/>
    <w:rsid w:val="005E0488"/>
    <w:rsid w:val="005E0CFD"/>
    <w:rsid w:val="005E1108"/>
    <w:rsid w:val="005E2D6E"/>
    <w:rsid w:val="005E4BEE"/>
    <w:rsid w:val="005E6693"/>
    <w:rsid w:val="005E6C67"/>
    <w:rsid w:val="005E748C"/>
    <w:rsid w:val="005F0237"/>
    <w:rsid w:val="005F02E9"/>
    <w:rsid w:val="005F078B"/>
    <w:rsid w:val="005F1510"/>
    <w:rsid w:val="005F3C7D"/>
    <w:rsid w:val="005F41F1"/>
    <w:rsid w:val="005F6C48"/>
    <w:rsid w:val="005F7268"/>
    <w:rsid w:val="005F7655"/>
    <w:rsid w:val="00600D7F"/>
    <w:rsid w:val="006014F3"/>
    <w:rsid w:val="006025B8"/>
    <w:rsid w:val="00604BA8"/>
    <w:rsid w:val="006067F1"/>
    <w:rsid w:val="00607420"/>
    <w:rsid w:val="006102B7"/>
    <w:rsid w:val="00610C2C"/>
    <w:rsid w:val="00610EE2"/>
    <w:rsid w:val="00611111"/>
    <w:rsid w:val="006115F3"/>
    <w:rsid w:val="006123A6"/>
    <w:rsid w:val="0061556A"/>
    <w:rsid w:val="00616659"/>
    <w:rsid w:val="00617568"/>
    <w:rsid w:val="00617E86"/>
    <w:rsid w:val="00617F0A"/>
    <w:rsid w:val="0062008F"/>
    <w:rsid w:val="00620147"/>
    <w:rsid w:val="0062152A"/>
    <w:rsid w:val="0062177D"/>
    <w:rsid w:val="00625050"/>
    <w:rsid w:val="00626D39"/>
    <w:rsid w:val="006277D2"/>
    <w:rsid w:val="00633862"/>
    <w:rsid w:val="0063405F"/>
    <w:rsid w:val="00634A95"/>
    <w:rsid w:val="006374A1"/>
    <w:rsid w:val="0064005E"/>
    <w:rsid w:val="006415C6"/>
    <w:rsid w:val="006416BB"/>
    <w:rsid w:val="00644807"/>
    <w:rsid w:val="00644D15"/>
    <w:rsid w:val="006455AE"/>
    <w:rsid w:val="006456CB"/>
    <w:rsid w:val="0065041B"/>
    <w:rsid w:val="0065095D"/>
    <w:rsid w:val="0065123B"/>
    <w:rsid w:val="006529D0"/>
    <w:rsid w:val="006544B8"/>
    <w:rsid w:val="00656226"/>
    <w:rsid w:val="006562C0"/>
    <w:rsid w:val="006604CB"/>
    <w:rsid w:val="00660EB6"/>
    <w:rsid w:val="006632A8"/>
    <w:rsid w:val="006643EA"/>
    <w:rsid w:val="00665219"/>
    <w:rsid w:val="0067052A"/>
    <w:rsid w:val="006719A5"/>
    <w:rsid w:val="0067202F"/>
    <w:rsid w:val="0067213B"/>
    <w:rsid w:val="006727B6"/>
    <w:rsid w:val="00672B57"/>
    <w:rsid w:val="0067359E"/>
    <w:rsid w:val="006744A8"/>
    <w:rsid w:val="00676D35"/>
    <w:rsid w:val="00680EB2"/>
    <w:rsid w:val="00683E29"/>
    <w:rsid w:val="00685564"/>
    <w:rsid w:val="00685F98"/>
    <w:rsid w:val="00686A0A"/>
    <w:rsid w:val="00690A18"/>
    <w:rsid w:val="006919F6"/>
    <w:rsid w:val="00691A9D"/>
    <w:rsid w:val="00693186"/>
    <w:rsid w:val="006A0AB1"/>
    <w:rsid w:val="006A4A58"/>
    <w:rsid w:val="006A5039"/>
    <w:rsid w:val="006A5566"/>
    <w:rsid w:val="006B0147"/>
    <w:rsid w:val="006B1128"/>
    <w:rsid w:val="006B2799"/>
    <w:rsid w:val="006B3911"/>
    <w:rsid w:val="006B4066"/>
    <w:rsid w:val="006B5A95"/>
    <w:rsid w:val="006C09EF"/>
    <w:rsid w:val="006C1090"/>
    <w:rsid w:val="006C1490"/>
    <w:rsid w:val="006C1EE1"/>
    <w:rsid w:val="006C3ABB"/>
    <w:rsid w:val="006C583B"/>
    <w:rsid w:val="006C6383"/>
    <w:rsid w:val="006C66DA"/>
    <w:rsid w:val="006C739A"/>
    <w:rsid w:val="006D05D6"/>
    <w:rsid w:val="006D1A69"/>
    <w:rsid w:val="006D1F4C"/>
    <w:rsid w:val="006D205E"/>
    <w:rsid w:val="006D2667"/>
    <w:rsid w:val="006D2FD7"/>
    <w:rsid w:val="006D3482"/>
    <w:rsid w:val="006D390F"/>
    <w:rsid w:val="006D4CE8"/>
    <w:rsid w:val="006D5DD6"/>
    <w:rsid w:val="006D5F5D"/>
    <w:rsid w:val="006E0C2A"/>
    <w:rsid w:val="006E124E"/>
    <w:rsid w:val="006E1459"/>
    <w:rsid w:val="006E325C"/>
    <w:rsid w:val="006E3A72"/>
    <w:rsid w:val="006E4054"/>
    <w:rsid w:val="006E425D"/>
    <w:rsid w:val="006E76BB"/>
    <w:rsid w:val="006F0CA5"/>
    <w:rsid w:val="006F0F46"/>
    <w:rsid w:val="006F1C5F"/>
    <w:rsid w:val="006F1FC0"/>
    <w:rsid w:val="006F2C13"/>
    <w:rsid w:val="007029E1"/>
    <w:rsid w:val="0070337E"/>
    <w:rsid w:val="007047C5"/>
    <w:rsid w:val="0071104B"/>
    <w:rsid w:val="007112CE"/>
    <w:rsid w:val="00711C00"/>
    <w:rsid w:val="00711E68"/>
    <w:rsid w:val="00711F7B"/>
    <w:rsid w:val="00713117"/>
    <w:rsid w:val="00714D39"/>
    <w:rsid w:val="007157FE"/>
    <w:rsid w:val="00716E41"/>
    <w:rsid w:val="00721E33"/>
    <w:rsid w:val="00724FD3"/>
    <w:rsid w:val="0072688B"/>
    <w:rsid w:val="00727D49"/>
    <w:rsid w:val="00730EFF"/>
    <w:rsid w:val="00732DBA"/>
    <w:rsid w:val="00734AD6"/>
    <w:rsid w:val="00734C61"/>
    <w:rsid w:val="00734F22"/>
    <w:rsid w:val="00735D0D"/>
    <w:rsid w:val="00736CEB"/>
    <w:rsid w:val="00737660"/>
    <w:rsid w:val="00737DF4"/>
    <w:rsid w:val="00737ECE"/>
    <w:rsid w:val="007417F1"/>
    <w:rsid w:val="00741C9F"/>
    <w:rsid w:val="00741CF9"/>
    <w:rsid w:val="00741D2D"/>
    <w:rsid w:val="00742C27"/>
    <w:rsid w:val="00745079"/>
    <w:rsid w:val="0074556C"/>
    <w:rsid w:val="00746C9F"/>
    <w:rsid w:val="00747921"/>
    <w:rsid w:val="00747D0E"/>
    <w:rsid w:val="007508F4"/>
    <w:rsid w:val="007516F2"/>
    <w:rsid w:val="00751A04"/>
    <w:rsid w:val="00752E78"/>
    <w:rsid w:val="00753BC4"/>
    <w:rsid w:val="0075419B"/>
    <w:rsid w:val="007543F1"/>
    <w:rsid w:val="0075476C"/>
    <w:rsid w:val="007561D5"/>
    <w:rsid w:val="00756B48"/>
    <w:rsid w:val="0075754A"/>
    <w:rsid w:val="00757B99"/>
    <w:rsid w:val="00761C39"/>
    <w:rsid w:val="007648CA"/>
    <w:rsid w:val="0076757A"/>
    <w:rsid w:val="00767B27"/>
    <w:rsid w:val="00767B31"/>
    <w:rsid w:val="00770535"/>
    <w:rsid w:val="007705D4"/>
    <w:rsid w:val="0077130C"/>
    <w:rsid w:val="00772187"/>
    <w:rsid w:val="007747F5"/>
    <w:rsid w:val="007759F0"/>
    <w:rsid w:val="00776805"/>
    <w:rsid w:val="00777A89"/>
    <w:rsid w:val="007803A7"/>
    <w:rsid w:val="0078187E"/>
    <w:rsid w:val="007821F9"/>
    <w:rsid w:val="00783A28"/>
    <w:rsid w:val="00785421"/>
    <w:rsid w:val="00787405"/>
    <w:rsid w:val="00791B26"/>
    <w:rsid w:val="00793EE6"/>
    <w:rsid w:val="007941D0"/>
    <w:rsid w:val="0079441F"/>
    <w:rsid w:val="007A0CD7"/>
    <w:rsid w:val="007A2D9C"/>
    <w:rsid w:val="007A2EED"/>
    <w:rsid w:val="007A7711"/>
    <w:rsid w:val="007B0009"/>
    <w:rsid w:val="007B06E8"/>
    <w:rsid w:val="007B1327"/>
    <w:rsid w:val="007B17CD"/>
    <w:rsid w:val="007B26EF"/>
    <w:rsid w:val="007B3509"/>
    <w:rsid w:val="007B3938"/>
    <w:rsid w:val="007B5C64"/>
    <w:rsid w:val="007B65C9"/>
    <w:rsid w:val="007B7E56"/>
    <w:rsid w:val="007C0DD1"/>
    <w:rsid w:val="007C29AA"/>
    <w:rsid w:val="007C3211"/>
    <w:rsid w:val="007C3FE5"/>
    <w:rsid w:val="007C4DCF"/>
    <w:rsid w:val="007C5D77"/>
    <w:rsid w:val="007C6D30"/>
    <w:rsid w:val="007D1CF2"/>
    <w:rsid w:val="007D5D46"/>
    <w:rsid w:val="007E018C"/>
    <w:rsid w:val="007E0337"/>
    <w:rsid w:val="007E153C"/>
    <w:rsid w:val="007E2B30"/>
    <w:rsid w:val="007E3122"/>
    <w:rsid w:val="007E37AD"/>
    <w:rsid w:val="007E4111"/>
    <w:rsid w:val="007E48B4"/>
    <w:rsid w:val="007E4F93"/>
    <w:rsid w:val="007E4FE7"/>
    <w:rsid w:val="007E501F"/>
    <w:rsid w:val="007E51C4"/>
    <w:rsid w:val="007E572D"/>
    <w:rsid w:val="007E664E"/>
    <w:rsid w:val="007F0419"/>
    <w:rsid w:val="007F0ADF"/>
    <w:rsid w:val="007F1FDC"/>
    <w:rsid w:val="007F73EF"/>
    <w:rsid w:val="007F748E"/>
    <w:rsid w:val="007F74FB"/>
    <w:rsid w:val="0080014A"/>
    <w:rsid w:val="00800456"/>
    <w:rsid w:val="0080164F"/>
    <w:rsid w:val="00802A22"/>
    <w:rsid w:val="008039A8"/>
    <w:rsid w:val="00804A9E"/>
    <w:rsid w:val="00806C73"/>
    <w:rsid w:val="00807442"/>
    <w:rsid w:val="008076BA"/>
    <w:rsid w:val="008077A8"/>
    <w:rsid w:val="00807B73"/>
    <w:rsid w:val="00810712"/>
    <w:rsid w:val="00811A95"/>
    <w:rsid w:val="00811D1F"/>
    <w:rsid w:val="00813DC8"/>
    <w:rsid w:val="0081654F"/>
    <w:rsid w:val="00816CF0"/>
    <w:rsid w:val="00822323"/>
    <w:rsid w:val="00824CC6"/>
    <w:rsid w:val="00826A4F"/>
    <w:rsid w:val="0083170D"/>
    <w:rsid w:val="00833D6C"/>
    <w:rsid w:val="00833E77"/>
    <w:rsid w:val="00835FF6"/>
    <w:rsid w:val="008378C9"/>
    <w:rsid w:val="00837BEA"/>
    <w:rsid w:val="00842116"/>
    <w:rsid w:val="008442A6"/>
    <w:rsid w:val="008451B0"/>
    <w:rsid w:val="0084586F"/>
    <w:rsid w:val="00845A25"/>
    <w:rsid w:val="0084606D"/>
    <w:rsid w:val="00851516"/>
    <w:rsid w:val="00852159"/>
    <w:rsid w:val="0085266A"/>
    <w:rsid w:val="0085354D"/>
    <w:rsid w:val="00853732"/>
    <w:rsid w:val="00853AA7"/>
    <w:rsid w:val="00854170"/>
    <w:rsid w:val="00854268"/>
    <w:rsid w:val="00854AE3"/>
    <w:rsid w:val="00854D66"/>
    <w:rsid w:val="008550BE"/>
    <w:rsid w:val="0086087C"/>
    <w:rsid w:val="008612EC"/>
    <w:rsid w:val="00862C7F"/>
    <w:rsid w:val="00863E7B"/>
    <w:rsid w:val="00867799"/>
    <w:rsid w:val="00872297"/>
    <w:rsid w:val="0087514E"/>
    <w:rsid w:val="008763FB"/>
    <w:rsid w:val="00876729"/>
    <w:rsid w:val="00877103"/>
    <w:rsid w:val="0088186C"/>
    <w:rsid w:val="00883F45"/>
    <w:rsid w:val="008844CE"/>
    <w:rsid w:val="00892F3F"/>
    <w:rsid w:val="008934CF"/>
    <w:rsid w:val="00895B5F"/>
    <w:rsid w:val="008969F6"/>
    <w:rsid w:val="0089770F"/>
    <w:rsid w:val="008A0E3F"/>
    <w:rsid w:val="008A36E4"/>
    <w:rsid w:val="008A7953"/>
    <w:rsid w:val="008B0910"/>
    <w:rsid w:val="008B1F96"/>
    <w:rsid w:val="008B2FD4"/>
    <w:rsid w:val="008B61E7"/>
    <w:rsid w:val="008C0E13"/>
    <w:rsid w:val="008C20CC"/>
    <w:rsid w:val="008C2E1E"/>
    <w:rsid w:val="008C3974"/>
    <w:rsid w:val="008C3ACE"/>
    <w:rsid w:val="008C5013"/>
    <w:rsid w:val="008C5CF8"/>
    <w:rsid w:val="008C6F76"/>
    <w:rsid w:val="008C7664"/>
    <w:rsid w:val="008C76B2"/>
    <w:rsid w:val="008D11B1"/>
    <w:rsid w:val="008D46B1"/>
    <w:rsid w:val="008D48A9"/>
    <w:rsid w:val="008D61CD"/>
    <w:rsid w:val="008E0D5F"/>
    <w:rsid w:val="008E1DF5"/>
    <w:rsid w:val="008E4813"/>
    <w:rsid w:val="008E5198"/>
    <w:rsid w:val="008E5FB9"/>
    <w:rsid w:val="008E67C6"/>
    <w:rsid w:val="008E6ED6"/>
    <w:rsid w:val="008E7091"/>
    <w:rsid w:val="008E7895"/>
    <w:rsid w:val="008E7C7D"/>
    <w:rsid w:val="008F71C1"/>
    <w:rsid w:val="0090033C"/>
    <w:rsid w:val="009003F8"/>
    <w:rsid w:val="00900C78"/>
    <w:rsid w:val="00907CC7"/>
    <w:rsid w:val="00912153"/>
    <w:rsid w:val="009121FC"/>
    <w:rsid w:val="00914170"/>
    <w:rsid w:val="00921927"/>
    <w:rsid w:val="009223AB"/>
    <w:rsid w:val="009223FB"/>
    <w:rsid w:val="009224E2"/>
    <w:rsid w:val="009233B0"/>
    <w:rsid w:val="00923886"/>
    <w:rsid w:val="00924BA1"/>
    <w:rsid w:val="009250EE"/>
    <w:rsid w:val="0092535B"/>
    <w:rsid w:val="009263F4"/>
    <w:rsid w:val="00926D71"/>
    <w:rsid w:val="0092711D"/>
    <w:rsid w:val="009315A7"/>
    <w:rsid w:val="0093205F"/>
    <w:rsid w:val="009329FB"/>
    <w:rsid w:val="00932F36"/>
    <w:rsid w:val="00934DBA"/>
    <w:rsid w:val="009358E7"/>
    <w:rsid w:val="00936833"/>
    <w:rsid w:val="0094093C"/>
    <w:rsid w:val="009419E9"/>
    <w:rsid w:val="00942CE5"/>
    <w:rsid w:val="00942FE8"/>
    <w:rsid w:val="00943B76"/>
    <w:rsid w:val="009451C1"/>
    <w:rsid w:val="0094760D"/>
    <w:rsid w:val="00951E4B"/>
    <w:rsid w:val="00951E86"/>
    <w:rsid w:val="00952BF9"/>
    <w:rsid w:val="0095431E"/>
    <w:rsid w:val="009559FA"/>
    <w:rsid w:val="0095663F"/>
    <w:rsid w:val="00956AAC"/>
    <w:rsid w:val="00956B92"/>
    <w:rsid w:val="00956DBE"/>
    <w:rsid w:val="009603B5"/>
    <w:rsid w:val="009665D1"/>
    <w:rsid w:val="00967BF5"/>
    <w:rsid w:val="00971A21"/>
    <w:rsid w:val="00971BA1"/>
    <w:rsid w:val="00972DA4"/>
    <w:rsid w:val="009759C7"/>
    <w:rsid w:val="00977DF7"/>
    <w:rsid w:val="0098040A"/>
    <w:rsid w:val="00980AEE"/>
    <w:rsid w:val="009821C0"/>
    <w:rsid w:val="00984515"/>
    <w:rsid w:val="0098454F"/>
    <w:rsid w:val="00984739"/>
    <w:rsid w:val="00985FEF"/>
    <w:rsid w:val="00986E4E"/>
    <w:rsid w:val="00992FD8"/>
    <w:rsid w:val="00993264"/>
    <w:rsid w:val="00995949"/>
    <w:rsid w:val="00996636"/>
    <w:rsid w:val="009A033D"/>
    <w:rsid w:val="009A044A"/>
    <w:rsid w:val="009A068F"/>
    <w:rsid w:val="009A1118"/>
    <w:rsid w:val="009A1436"/>
    <w:rsid w:val="009A1E3C"/>
    <w:rsid w:val="009A2DEE"/>
    <w:rsid w:val="009A38C5"/>
    <w:rsid w:val="009A3B2C"/>
    <w:rsid w:val="009A4188"/>
    <w:rsid w:val="009A5C23"/>
    <w:rsid w:val="009A61AC"/>
    <w:rsid w:val="009B02BA"/>
    <w:rsid w:val="009B0F4E"/>
    <w:rsid w:val="009B1760"/>
    <w:rsid w:val="009B27A2"/>
    <w:rsid w:val="009B2996"/>
    <w:rsid w:val="009B3A6F"/>
    <w:rsid w:val="009B4030"/>
    <w:rsid w:val="009B4212"/>
    <w:rsid w:val="009B714E"/>
    <w:rsid w:val="009C0B9D"/>
    <w:rsid w:val="009C18FA"/>
    <w:rsid w:val="009C347E"/>
    <w:rsid w:val="009C3DBB"/>
    <w:rsid w:val="009C3E26"/>
    <w:rsid w:val="009C412D"/>
    <w:rsid w:val="009C42AD"/>
    <w:rsid w:val="009C5C92"/>
    <w:rsid w:val="009C75AB"/>
    <w:rsid w:val="009C75D2"/>
    <w:rsid w:val="009C77BB"/>
    <w:rsid w:val="009D090F"/>
    <w:rsid w:val="009D0C63"/>
    <w:rsid w:val="009D2A01"/>
    <w:rsid w:val="009D388C"/>
    <w:rsid w:val="009D4DE0"/>
    <w:rsid w:val="009D5223"/>
    <w:rsid w:val="009D57FA"/>
    <w:rsid w:val="009E2B76"/>
    <w:rsid w:val="009F07C4"/>
    <w:rsid w:val="009F3CF3"/>
    <w:rsid w:val="009F523E"/>
    <w:rsid w:val="009F6E91"/>
    <w:rsid w:val="00A00481"/>
    <w:rsid w:val="00A023F9"/>
    <w:rsid w:val="00A03E1C"/>
    <w:rsid w:val="00A06B47"/>
    <w:rsid w:val="00A12B0F"/>
    <w:rsid w:val="00A13253"/>
    <w:rsid w:val="00A1399E"/>
    <w:rsid w:val="00A14B39"/>
    <w:rsid w:val="00A15259"/>
    <w:rsid w:val="00A157FD"/>
    <w:rsid w:val="00A17556"/>
    <w:rsid w:val="00A17F47"/>
    <w:rsid w:val="00A2004A"/>
    <w:rsid w:val="00A20DBD"/>
    <w:rsid w:val="00A212EA"/>
    <w:rsid w:val="00A22BDF"/>
    <w:rsid w:val="00A22D64"/>
    <w:rsid w:val="00A2432F"/>
    <w:rsid w:val="00A2466F"/>
    <w:rsid w:val="00A24D74"/>
    <w:rsid w:val="00A25002"/>
    <w:rsid w:val="00A25461"/>
    <w:rsid w:val="00A26713"/>
    <w:rsid w:val="00A30E7E"/>
    <w:rsid w:val="00A32ABB"/>
    <w:rsid w:val="00A33CBD"/>
    <w:rsid w:val="00A3523B"/>
    <w:rsid w:val="00A35C89"/>
    <w:rsid w:val="00A40D29"/>
    <w:rsid w:val="00A40FAB"/>
    <w:rsid w:val="00A42197"/>
    <w:rsid w:val="00A424FF"/>
    <w:rsid w:val="00A450BD"/>
    <w:rsid w:val="00A450CA"/>
    <w:rsid w:val="00A5151E"/>
    <w:rsid w:val="00A51D34"/>
    <w:rsid w:val="00A51D37"/>
    <w:rsid w:val="00A521DE"/>
    <w:rsid w:val="00A53B57"/>
    <w:rsid w:val="00A53FF2"/>
    <w:rsid w:val="00A54FD4"/>
    <w:rsid w:val="00A55845"/>
    <w:rsid w:val="00A56115"/>
    <w:rsid w:val="00A56C32"/>
    <w:rsid w:val="00A57140"/>
    <w:rsid w:val="00A57955"/>
    <w:rsid w:val="00A5795F"/>
    <w:rsid w:val="00A57FD2"/>
    <w:rsid w:val="00A60B11"/>
    <w:rsid w:val="00A615E5"/>
    <w:rsid w:val="00A61EB3"/>
    <w:rsid w:val="00A6218A"/>
    <w:rsid w:val="00A627D2"/>
    <w:rsid w:val="00A62A5E"/>
    <w:rsid w:val="00A63C99"/>
    <w:rsid w:val="00A6400E"/>
    <w:rsid w:val="00A64703"/>
    <w:rsid w:val="00A6561B"/>
    <w:rsid w:val="00A65EF8"/>
    <w:rsid w:val="00A6620D"/>
    <w:rsid w:val="00A67328"/>
    <w:rsid w:val="00A67900"/>
    <w:rsid w:val="00A7145D"/>
    <w:rsid w:val="00A734DD"/>
    <w:rsid w:val="00A74923"/>
    <w:rsid w:val="00A74C21"/>
    <w:rsid w:val="00A75DAF"/>
    <w:rsid w:val="00A76D0B"/>
    <w:rsid w:val="00A76F4A"/>
    <w:rsid w:val="00A7731C"/>
    <w:rsid w:val="00A779F1"/>
    <w:rsid w:val="00A81175"/>
    <w:rsid w:val="00A8317C"/>
    <w:rsid w:val="00A854A9"/>
    <w:rsid w:val="00A903EE"/>
    <w:rsid w:val="00A9094D"/>
    <w:rsid w:val="00A91C27"/>
    <w:rsid w:val="00A9336C"/>
    <w:rsid w:val="00A94DBC"/>
    <w:rsid w:val="00A95EC2"/>
    <w:rsid w:val="00A9643A"/>
    <w:rsid w:val="00A96A62"/>
    <w:rsid w:val="00AA0C44"/>
    <w:rsid w:val="00AA1070"/>
    <w:rsid w:val="00AA16C6"/>
    <w:rsid w:val="00AA26B8"/>
    <w:rsid w:val="00AA34A0"/>
    <w:rsid w:val="00AA4A09"/>
    <w:rsid w:val="00AA4E9B"/>
    <w:rsid w:val="00AA58F7"/>
    <w:rsid w:val="00AA690E"/>
    <w:rsid w:val="00AB06DC"/>
    <w:rsid w:val="00AB1B71"/>
    <w:rsid w:val="00AB20C0"/>
    <w:rsid w:val="00AB25F7"/>
    <w:rsid w:val="00AB4C0F"/>
    <w:rsid w:val="00AB61C6"/>
    <w:rsid w:val="00AB66B7"/>
    <w:rsid w:val="00AB772E"/>
    <w:rsid w:val="00AB7A15"/>
    <w:rsid w:val="00AC1844"/>
    <w:rsid w:val="00AC18D6"/>
    <w:rsid w:val="00AD10C5"/>
    <w:rsid w:val="00AD1641"/>
    <w:rsid w:val="00AD5B48"/>
    <w:rsid w:val="00AD60DD"/>
    <w:rsid w:val="00AD62C5"/>
    <w:rsid w:val="00AE154D"/>
    <w:rsid w:val="00AE370D"/>
    <w:rsid w:val="00AE3A38"/>
    <w:rsid w:val="00AE5C28"/>
    <w:rsid w:val="00AE7DF0"/>
    <w:rsid w:val="00AF1DF0"/>
    <w:rsid w:val="00AF275A"/>
    <w:rsid w:val="00AF3136"/>
    <w:rsid w:val="00AF31F0"/>
    <w:rsid w:val="00AF382A"/>
    <w:rsid w:val="00AF40E6"/>
    <w:rsid w:val="00AF55E4"/>
    <w:rsid w:val="00AF6E06"/>
    <w:rsid w:val="00AF74B9"/>
    <w:rsid w:val="00B006B5"/>
    <w:rsid w:val="00B00989"/>
    <w:rsid w:val="00B00FF5"/>
    <w:rsid w:val="00B01409"/>
    <w:rsid w:val="00B0426C"/>
    <w:rsid w:val="00B0509E"/>
    <w:rsid w:val="00B069E9"/>
    <w:rsid w:val="00B12795"/>
    <w:rsid w:val="00B13B5E"/>
    <w:rsid w:val="00B16D0D"/>
    <w:rsid w:val="00B16F65"/>
    <w:rsid w:val="00B21C32"/>
    <w:rsid w:val="00B22D43"/>
    <w:rsid w:val="00B232B0"/>
    <w:rsid w:val="00B2436C"/>
    <w:rsid w:val="00B24A2F"/>
    <w:rsid w:val="00B252C1"/>
    <w:rsid w:val="00B25787"/>
    <w:rsid w:val="00B26277"/>
    <w:rsid w:val="00B27D57"/>
    <w:rsid w:val="00B300B5"/>
    <w:rsid w:val="00B30326"/>
    <w:rsid w:val="00B3196E"/>
    <w:rsid w:val="00B32863"/>
    <w:rsid w:val="00B32DE3"/>
    <w:rsid w:val="00B346AB"/>
    <w:rsid w:val="00B35971"/>
    <w:rsid w:val="00B371B9"/>
    <w:rsid w:val="00B410DC"/>
    <w:rsid w:val="00B4142E"/>
    <w:rsid w:val="00B41645"/>
    <w:rsid w:val="00B41BA8"/>
    <w:rsid w:val="00B41FE7"/>
    <w:rsid w:val="00B42389"/>
    <w:rsid w:val="00B42E13"/>
    <w:rsid w:val="00B44162"/>
    <w:rsid w:val="00B44C06"/>
    <w:rsid w:val="00B4650B"/>
    <w:rsid w:val="00B46E72"/>
    <w:rsid w:val="00B47A2C"/>
    <w:rsid w:val="00B5161F"/>
    <w:rsid w:val="00B529FC"/>
    <w:rsid w:val="00B558CD"/>
    <w:rsid w:val="00B578A3"/>
    <w:rsid w:val="00B57D31"/>
    <w:rsid w:val="00B60EDC"/>
    <w:rsid w:val="00B61091"/>
    <w:rsid w:val="00B629D7"/>
    <w:rsid w:val="00B62E59"/>
    <w:rsid w:val="00B64CBA"/>
    <w:rsid w:val="00B65BAC"/>
    <w:rsid w:val="00B674A2"/>
    <w:rsid w:val="00B6751D"/>
    <w:rsid w:val="00B71095"/>
    <w:rsid w:val="00B721AB"/>
    <w:rsid w:val="00B7329A"/>
    <w:rsid w:val="00B73825"/>
    <w:rsid w:val="00B73F4E"/>
    <w:rsid w:val="00B74697"/>
    <w:rsid w:val="00B75BF9"/>
    <w:rsid w:val="00B76F4D"/>
    <w:rsid w:val="00B77DC5"/>
    <w:rsid w:val="00B80A7A"/>
    <w:rsid w:val="00B8293A"/>
    <w:rsid w:val="00B832AF"/>
    <w:rsid w:val="00B853DE"/>
    <w:rsid w:val="00B8624B"/>
    <w:rsid w:val="00B86350"/>
    <w:rsid w:val="00B8666F"/>
    <w:rsid w:val="00B86687"/>
    <w:rsid w:val="00B92411"/>
    <w:rsid w:val="00B93661"/>
    <w:rsid w:val="00B93A3F"/>
    <w:rsid w:val="00B94E5B"/>
    <w:rsid w:val="00B9586B"/>
    <w:rsid w:val="00B96390"/>
    <w:rsid w:val="00B97D2C"/>
    <w:rsid w:val="00BA06A8"/>
    <w:rsid w:val="00BA0C29"/>
    <w:rsid w:val="00BA11BA"/>
    <w:rsid w:val="00BA3781"/>
    <w:rsid w:val="00BA382F"/>
    <w:rsid w:val="00BA391C"/>
    <w:rsid w:val="00BA5583"/>
    <w:rsid w:val="00BA6A7A"/>
    <w:rsid w:val="00BA6E68"/>
    <w:rsid w:val="00BB04A5"/>
    <w:rsid w:val="00BB0B85"/>
    <w:rsid w:val="00BB2937"/>
    <w:rsid w:val="00BB3131"/>
    <w:rsid w:val="00BB3935"/>
    <w:rsid w:val="00BB4155"/>
    <w:rsid w:val="00BB53D9"/>
    <w:rsid w:val="00BB5CEE"/>
    <w:rsid w:val="00BB649C"/>
    <w:rsid w:val="00BB7624"/>
    <w:rsid w:val="00BC0012"/>
    <w:rsid w:val="00BC1101"/>
    <w:rsid w:val="00BC16DF"/>
    <w:rsid w:val="00BC2772"/>
    <w:rsid w:val="00BC2D1A"/>
    <w:rsid w:val="00BC54A4"/>
    <w:rsid w:val="00BC6448"/>
    <w:rsid w:val="00BC6470"/>
    <w:rsid w:val="00BC69DB"/>
    <w:rsid w:val="00BD0740"/>
    <w:rsid w:val="00BD1B7A"/>
    <w:rsid w:val="00BD2007"/>
    <w:rsid w:val="00BD23F5"/>
    <w:rsid w:val="00BD29D2"/>
    <w:rsid w:val="00BD3387"/>
    <w:rsid w:val="00BD3ED9"/>
    <w:rsid w:val="00BD436E"/>
    <w:rsid w:val="00BD490D"/>
    <w:rsid w:val="00BD49EF"/>
    <w:rsid w:val="00BD575F"/>
    <w:rsid w:val="00BD622F"/>
    <w:rsid w:val="00BD6E72"/>
    <w:rsid w:val="00BE119A"/>
    <w:rsid w:val="00BE2024"/>
    <w:rsid w:val="00BE29BA"/>
    <w:rsid w:val="00BE2F86"/>
    <w:rsid w:val="00BE37CB"/>
    <w:rsid w:val="00BE4A88"/>
    <w:rsid w:val="00BE73CD"/>
    <w:rsid w:val="00BE79C8"/>
    <w:rsid w:val="00BE7B8D"/>
    <w:rsid w:val="00BF0B05"/>
    <w:rsid w:val="00BF178E"/>
    <w:rsid w:val="00BF2326"/>
    <w:rsid w:val="00BF4BDB"/>
    <w:rsid w:val="00BF574B"/>
    <w:rsid w:val="00BF5912"/>
    <w:rsid w:val="00C0026C"/>
    <w:rsid w:val="00C008B7"/>
    <w:rsid w:val="00C027EB"/>
    <w:rsid w:val="00C04327"/>
    <w:rsid w:val="00C0509F"/>
    <w:rsid w:val="00C06DA1"/>
    <w:rsid w:val="00C122F2"/>
    <w:rsid w:val="00C1363B"/>
    <w:rsid w:val="00C147B9"/>
    <w:rsid w:val="00C14C95"/>
    <w:rsid w:val="00C15B10"/>
    <w:rsid w:val="00C16B2B"/>
    <w:rsid w:val="00C16BD0"/>
    <w:rsid w:val="00C20E2C"/>
    <w:rsid w:val="00C212C6"/>
    <w:rsid w:val="00C22E0B"/>
    <w:rsid w:val="00C22ED6"/>
    <w:rsid w:val="00C24209"/>
    <w:rsid w:val="00C2440B"/>
    <w:rsid w:val="00C24C27"/>
    <w:rsid w:val="00C265CF"/>
    <w:rsid w:val="00C27C0F"/>
    <w:rsid w:val="00C34640"/>
    <w:rsid w:val="00C34B73"/>
    <w:rsid w:val="00C35130"/>
    <w:rsid w:val="00C35DD5"/>
    <w:rsid w:val="00C35DE9"/>
    <w:rsid w:val="00C361D7"/>
    <w:rsid w:val="00C367BA"/>
    <w:rsid w:val="00C36A5B"/>
    <w:rsid w:val="00C377F2"/>
    <w:rsid w:val="00C42702"/>
    <w:rsid w:val="00C44BB3"/>
    <w:rsid w:val="00C51987"/>
    <w:rsid w:val="00C52D62"/>
    <w:rsid w:val="00C53E7B"/>
    <w:rsid w:val="00C563B3"/>
    <w:rsid w:val="00C61387"/>
    <w:rsid w:val="00C616E1"/>
    <w:rsid w:val="00C637E3"/>
    <w:rsid w:val="00C645C4"/>
    <w:rsid w:val="00C64E61"/>
    <w:rsid w:val="00C65210"/>
    <w:rsid w:val="00C65887"/>
    <w:rsid w:val="00C65AAD"/>
    <w:rsid w:val="00C65F86"/>
    <w:rsid w:val="00C66528"/>
    <w:rsid w:val="00C66664"/>
    <w:rsid w:val="00C70BC8"/>
    <w:rsid w:val="00C70BF7"/>
    <w:rsid w:val="00C71819"/>
    <w:rsid w:val="00C73E70"/>
    <w:rsid w:val="00C74D64"/>
    <w:rsid w:val="00C7542E"/>
    <w:rsid w:val="00C75BBA"/>
    <w:rsid w:val="00C84025"/>
    <w:rsid w:val="00C843B0"/>
    <w:rsid w:val="00C84E89"/>
    <w:rsid w:val="00C86CD4"/>
    <w:rsid w:val="00C87148"/>
    <w:rsid w:val="00C876A3"/>
    <w:rsid w:val="00C9012B"/>
    <w:rsid w:val="00C909FD"/>
    <w:rsid w:val="00C9118C"/>
    <w:rsid w:val="00C92E42"/>
    <w:rsid w:val="00C93429"/>
    <w:rsid w:val="00C942B9"/>
    <w:rsid w:val="00CA0527"/>
    <w:rsid w:val="00CA114F"/>
    <w:rsid w:val="00CA5735"/>
    <w:rsid w:val="00CA6FCB"/>
    <w:rsid w:val="00CB16F1"/>
    <w:rsid w:val="00CB1DBD"/>
    <w:rsid w:val="00CB2C3E"/>
    <w:rsid w:val="00CB4F29"/>
    <w:rsid w:val="00CB6597"/>
    <w:rsid w:val="00CB7D73"/>
    <w:rsid w:val="00CB7DB2"/>
    <w:rsid w:val="00CB7EDC"/>
    <w:rsid w:val="00CC0788"/>
    <w:rsid w:val="00CC1722"/>
    <w:rsid w:val="00CC3718"/>
    <w:rsid w:val="00CC556C"/>
    <w:rsid w:val="00CC6AF1"/>
    <w:rsid w:val="00CC7544"/>
    <w:rsid w:val="00CD0003"/>
    <w:rsid w:val="00CD0AE3"/>
    <w:rsid w:val="00CD2A98"/>
    <w:rsid w:val="00CD48CE"/>
    <w:rsid w:val="00CD555D"/>
    <w:rsid w:val="00CD74AF"/>
    <w:rsid w:val="00CE323F"/>
    <w:rsid w:val="00CE43B5"/>
    <w:rsid w:val="00CE49EB"/>
    <w:rsid w:val="00CE4D18"/>
    <w:rsid w:val="00CE5032"/>
    <w:rsid w:val="00CE6180"/>
    <w:rsid w:val="00CE64A5"/>
    <w:rsid w:val="00CF032B"/>
    <w:rsid w:val="00CF0966"/>
    <w:rsid w:val="00CF0E14"/>
    <w:rsid w:val="00CF1236"/>
    <w:rsid w:val="00CF1BD4"/>
    <w:rsid w:val="00CF27AF"/>
    <w:rsid w:val="00CF2FDD"/>
    <w:rsid w:val="00CF31D5"/>
    <w:rsid w:val="00D00B70"/>
    <w:rsid w:val="00D026B9"/>
    <w:rsid w:val="00D02F72"/>
    <w:rsid w:val="00D06E16"/>
    <w:rsid w:val="00D075A7"/>
    <w:rsid w:val="00D117F3"/>
    <w:rsid w:val="00D13364"/>
    <w:rsid w:val="00D13898"/>
    <w:rsid w:val="00D138A4"/>
    <w:rsid w:val="00D16191"/>
    <w:rsid w:val="00D1631C"/>
    <w:rsid w:val="00D169EF"/>
    <w:rsid w:val="00D16ED9"/>
    <w:rsid w:val="00D170D8"/>
    <w:rsid w:val="00D21729"/>
    <w:rsid w:val="00D22950"/>
    <w:rsid w:val="00D275BE"/>
    <w:rsid w:val="00D27610"/>
    <w:rsid w:val="00D30D3D"/>
    <w:rsid w:val="00D310B6"/>
    <w:rsid w:val="00D32160"/>
    <w:rsid w:val="00D3472D"/>
    <w:rsid w:val="00D3697B"/>
    <w:rsid w:val="00D36CC2"/>
    <w:rsid w:val="00D379F6"/>
    <w:rsid w:val="00D43829"/>
    <w:rsid w:val="00D43E7F"/>
    <w:rsid w:val="00D44991"/>
    <w:rsid w:val="00D47385"/>
    <w:rsid w:val="00D477AF"/>
    <w:rsid w:val="00D507BD"/>
    <w:rsid w:val="00D515D8"/>
    <w:rsid w:val="00D5295C"/>
    <w:rsid w:val="00D5346B"/>
    <w:rsid w:val="00D548BB"/>
    <w:rsid w:val="00D57273"/>
    <w:rsid w:val="00D6081F"/>
    <w:rsid w:val="00D613C9"/>
    <w:rsid w:val="00D61D07"/>
    <w:rsid w:val="00D620D7"/>
    <w:rsid w:val="00D6234F"/>
    <w:rsid w:val="00D634C7"/>
    <w:rsid w:val="00D64A48"/>
    <w:rsid w:val="00D6560B"/>
    <w:rsid w:val="00D66073"/>
    <w:rsid w:val="00D668B6"/>
    <w:rsid w:val="00D66E0D"/>
    <w:rsid w:val="00D67267"/>
    <w:rsid w:val="00D67603"/>
    <w:rsid w:val="00D67E2E"/>
    <w:rsid w:val="00D71686"/>
    <w:rsid w:val="00D72A82"/>
    <w:rsid w:val="00D74858"/>
    <w:rsid w:val="00D763DE"/>
    <w:rsid w:val="00D77F72"/>
    <w:rsid w:val="00D81C1E"/>
    <w:rsid w:val="00D82F59"/>
    <w:rsid w:val="00D8358B"/>
    <w:rsid w:val="00D866D5"/>
    <w:rsid w:val="00D86CE4"/>
    <w:rsid w:val="00D87475"/>
    <w:rsid w:val="00D90AB5"/>
    <w:rsid w:val="00D92427"/>
    <w:rsid w:val="00D92A7B"/>
    <w:rsid w:val="00D9323F"/>
    <w:rsid w:val="00D9553F"/>
    <w:rsid w:val="00D9684F"/>
    <w:rsid w:val="00DA07C6"/>
    <w:rsid w:val="00DA134D"/>
    <w:rsid w:val="00DA13A9"/>
    <w:rsid w:val="00DA5147"/>
    <w:rsid w:val="00DA5333"/>
    <w:rsid w:val="00DA7885"/>
    <w:rsid w:val="00DB050C"/>
    <w:rsid w:val="00DB07B0"/>
    <w:rsid w:val="00DB0BC5"/>
    <w:rsid w:val="00DB21CF"/>
    <w:rsid w:val="00DB279E"/>
    <w:rsid w:val="00DB285B"/>
    <w:rsid w:val="00DB644C"/>
    <w:rsid w:val="00DB66C8"/>
    <w:rsid w:val="00DB7523"/>
    <w:rsid w:val="00DB7C5B"/>
    <w:rsid w:val="00DC1285"/>
    <w:rsid w:val="00DC1A4C"/>
    <w:rsid w:val="00DC1DEE"/>
    <w:rsid w:val="00DC3002"/>
    <w:rsid w:val="00DC40F8"/>
    <w:rsid w:val="00DC4951"/>
    <w:rsid w:val="00DC6936"/>
    <w:rsid w:val="00DD196F"/>
    <w:rsid w:val="00DD4431"/>
    <w:rsid w:val="00DD61B8"/>
    <w:rsid w:val="00DD6908"/>
    <w:rsid w:val="00DD696D"/>
    <w:rsid w:val="00DD7207"/>
    <w:rsid w:val="00DE01D9"/>
    <w:rsid w:val="00DE10C5"/>
    <w:rsid w:val="00DE1974"/>
    <w:rsid w:val="00DE2BC3"/>
    <w:rsid w:val="00DE5BBC"/>
    <w:rsid w:val="00DE62E0"/>
    <w:rsid w:val="00DE6468"/>
    <w:rsid w:val="00DE6558"/>
    <w:rsid w:val="00DE6B13"/>
    <w:rsid w:val="00DE74B6"/>
    <w:rsid w:val="00DE7CFD"/>
    <w:rsid w:val="00DF0439"/>
    <w:rsid w:val="00DF062F"/>
    <w:rsid w:val="00DF0CE3"/>
    <w:rsid w:val="00DF2A4D"/>
    <w:rsid w:val="00DF5CEB"/>
    <w:rsid w:val="00DF6243"/>
    <w:rsid w:val="00DF707B"/>
    <w:rsid w:val="00E01482"/>
    <w:rsid w:val="00E01868"/>
    <w:rsid w:val="00E02F8F"/>
    <w:rsid w:val="00E03432"/>
    <w:rsid w:val="00E03FE7"/>
    <w:rsid w:val="00E06C09"/>
    <w:rsid w:val="00E07078"/>
    <w:rsid w:val="00E07A2A"/>
    <w:rsid w:val="00E07FE5"/>
    <w:rsid w:val="00E10586"/>
    <w:rsid w:val="00E108B2"/>
    <w:rsid w:val="00E12EF2"/>
    <w:rsid w:val="00E13DC4"/>
    <w:rsid w:val="00E146AC"/>
    <w:rsid w:val="00E156A9"/>
    <w:rsid w:val="00E169BE"/>
    <w:rsid w:val="00E17954"/>
    <w:rsid w:val="00E17EE9"/>
    <w:rsid w:val="00E223AF"/>
    <w:rsid w:val="00E22B16"/>
    <w:rsid w:val="00E23A13"/>
    <w:rsid w:val="00E23ACB"/>
    <w:rsid w:val="00E2499B"/>
    <w:rsid w:val="00E2523F"/>
    <w:rsid w:val="00E252F3"/>
    <w:rsid w:val="00E27AF9"/>
    <w:rsid w:val="00E3176E"/>
    <w:rsid w:val="00E329AC"/>
    <w:rsid w:val="00E32CDC"/>
    <w:rsid w:val="00E34C0E"/>
    <w:rsid w:val="00E34E73"/>
    <w:rsid w:val="00E362D8"/>
    <w:rsid w:val="00E371A2"/>
    <w:rsid w:val="00E40169"/>
    <w:rsid w:val="00E408E3"/>
    <w:rsid w:val="00E40F61"/>
    <w:rsid w:val="00E41048"/>
    <w:rsid w:val="00E42304"/>
    <w:rsid w:val="00E43AC9"/>
    <w:rsid w:val="00E443C6"/>
    <w:rsid w:val="00E45804"/>
    <w:rsid w:val="00E45E7D"/>
    <w:rsid w:val="00E47035"/>
    <w:rsid w:val="00E500D4"/>
    <w:rsid w:val="00E50199"/>
    <w:rsid w:val="00E5033E"/>
    <w:rsid w:val="00E5318A"/>
    <w:rsid w:val="00E53366"/>
    <w:rsid w:val="00E5628C"/>
    <w:rsid w:val="00E56B63"/>
    <w:rsid w:val="00E56BD6"/>
    <w:rsid w:val="00E56EBC"/>
    <w:rsid w:val="00E608AF"/>
    <w:rsid w:val="00E61D44"/>
    <w:rsid w:val="00E621A3"/>
    <w:rsid w:val="00E659AD"/>
    <w:rsid w:val="00E70280"/>
    <w:rsid w:val="00E70EB4"/>
    <w:rsid w:val="00E717AA"/>
    <w:rsid w:val="00E71958"/>
    <w:rsid w:val="00E735CB"/>
    <w:rsid w:val="00E740B3"/>
    <w:rsid w:val="00E74ED8"/>
    <w:rsid w:val="00E759B7"/>
    <w:rsid w:val="00E77543"/>
    <w:rsid w:val="00E77D28"/>
    <w:rsid w:val="00E80494"/>
    <w:rsid w:val="00E83797"/>
    <w:rsid w:val="00E851F7"/>
    <w:rsid w:val="00E8607D"/>
    <w:rsid w:val="00E8702C"/>
    <w:rsid w:val="00E8767E"/>
    <w:rsid w:val="00E95ED4"/>
    <w:rsid w:val="00E9708C"/>
    <w:rsid w:val="00EA13CD"/>
    <w:rsid w:val="00EA226C"/>
    <w:rsid w:val="00EA2532"/>
    <w:rsid w:val="00EA2A87"/>
    <w:rsid w:val="00EA44A4"/>
    <w:rsid w:val="00EA510A"/>
    <w:rsid w:val="00EA74A6"/>
    <w:rsid w:val="00EA7AB8"/>
    <w:rsid w:val="00EB0144"/>
    <w:rsid w:val="00EB1713"/>
    <w:rsid w:val="00EB2C6F"/>
    <w:rsid w:val="00EB2CD4"/>
    <w:rsid w:val="00EB3407"/>
    <w:rsid w:val="00EB5A2B"/>
    <w:rsid w:val="00EB5E6C"/>
    <w:rsid w:val="00EB729E"/>
    <w:rsid w:val="00EB7AF2"/>
    <w:rsid w:val="00EC236D"/>
    <w:rsid w:val="00EC2405"/>
    <w:rsid w:val="00EC2BFA"/>
    <w:rsid w:val="00EC2CAD"/>
    <w:rsid w:val="00EC5DCF"/>
    <w:rsid w:val="00EC719C"/>
    <w:rsid w:val="00EC7968"/>
    <w:rsid w:val="00ED0483"/>
    <w:rsid w:val="00ED09B5"/>
    <w:rsid w:val="00ED0EB9"/>
    <w:rsid w:val="00ED3845"/>
    <w:rsid w:val="00ED4AFA"/>
    <w:rsid w:val="00EE0661"/>
    <w:rsid w:val="00EE20A1"/>
    <w:rsid w:val="00EE29A7"/>
    <w:rsid w:val="00EE313F"/>
    <w:rsid w:val="00EE33EE"/>
    <w:rsid w:val="00EE39B0"/>
    <w:rsid w:val="00EE44A9"/>
    <w:rsid w:val="00EE679C"/>
    <w:rsid w:val="00EE6DCF"/>
    <w:rsid w:val="00EE7AB5"/>
    <w:rsid w:val="00EF0155"/>
    <w:rsid w:val="00EF03DB"/>
    <w:rsid w:val="00EF06E9"/>
    <w:rsid w:val="00EF14F3"/>
    <w:rsid w:val="00EF1F59"/>
    <w:rsid w:val="00EF40DF"/>
    <w:rsid w:val="00EF4C59"/>
    <w:rsid w:val="00EF65B0"/>
    <w:rsid w:val="00EF7C87"/>
    <w:rsid w:val="00F002BF"/>
    <w:rsid w:val="00F00AE1"/>
    <w:rsid w:val="00F01836"/>
    <w:rsid w:val="00F045CD"/>
    <w:rsid w:val="00F04F63"/>
    <w:rsid w:val="00F06C64"/>
    <w:rsid w:val="00F115D0"/>
    <w:rsid w:val="00F123BE"/>
    <w:rsid w:val="00F13C07"/>
    <w:rsid w:val="00F13E9D"/>
    <w:rsid w:val="00F1439E"/>
    <w:rsid w:val="00F15615"/>
    <w:rsid w:val="00F1562A"/>
    <w:rsid w:val="00F17B87"/>
    <w:rsid w:val="00F200B1"/>
    <w:rsid w:val="00F20C73"/>
    <w:rsid w:val="00F20CC7"/>
    <w:rsid w:val="00F21ED6"/>
    <w:rsid w:val="00F22886"/>
    <w:rsid w:val="00F23D84"/>
    <w:rsid w:val="00F24508"/>
    <w:rsid w:val="00F24FBD"/>
    <w:rsid w:val="00F2542B"/>
    <w:rsid w:val="00F27968"/>
    <w:rsid w:val="00F27B5D"/>
    <w:rsid w:val="00F307EF"/>
    <w:rsid w:val="00F325D7"/>
    <w:rsid w:val="00F32C56"/>
    <w:rsid w:val="00F36023"/>
    <w:rsid w:val="00F360D9"/>
    <w:rsid w:val="00F3628F"/>
    <w:rsid w:val="00F40AE0"/>
    <w:rsid w:val="00F43BE2"/>
    <w:rsid w:val="00F4440F"/>
    <w:rsid w:val="00F44854"/>
    <w:rsid w:val="00F44BB9"/>
    <w:rsid w:val="00F45DF4"/>
    <w:rsid w:val="00F46EC2"/>
    <w:rsid w:val="00F47C92"/>
    <w:rsid w:val="00F50E8A"/>
    <w:rsid w:val="00F53018"/>
    <w:rsid w:val="00F536AF"/>
    <w:rsid w:val="00F5442C"/>
    <w:rsid w:val="00F54AC3"/>
    <w:rsid w:val="00F55BEF"/>
    <w:rsid w:val="00F56C1D"/>
    <w:rsid w:val="00F56FC7"/>
    <w:rsid w:val="00F57422"/>
    <w:rsid w:val="00F62342"/>
    <w:rsid w:val="00F65452"/>
    <w:rsid w:val="00F66899"/>
    <w:rsid w:val="00F67B14"/>
    <w:rsid w:val="00F71F1D"/>
    <w:rsid w:val="00F72661"/>
    <w:rsid w:val="00F7420E"/>
    <w:rsid w:val="00F74D88"/>
    <w:rsid w:val="00F76918"/>
    <w:rsid w:val="00F811E8"/>
    <w:rsid w:val="00F833BA"/>
    <w:rsid w:val="00F84414"/>
    <w:rsid w:val="00F85748"/>
    <w:rsid w:val="00F87BB1"/>
    <w:rsid w:val="00F901EA"/>
    <w:rsid w:val="00F912C6"/>
    <w:rsid w:val="00F9184E"/>
    <w:rsid w:val="00F920D9"/>
    <w:rsid w:val="00F92F82"/>
    <w:rsid w:val="00F937B4"/>
    <w:rsid w:val="00F93B39"/>
    <w:rsid w:val="00F94CAD"/>
    <w:rsid w:val="00F95BA6"/>
    <w:rsid w:val="00F969A3"/>
    <w:rsid w:val="00F97A02"/>
    <w:rsid w:val="00F97CAE"/>
    <w:rsid w:val="00FA0AAD"/>
    <w:rsid w:val="00FA1301"/>
    <w:rsid w:val="00FA1310"/>
    <w:rsid w:val="00FA1BD8"/>
    <w:rsid w:val="00FA2E26"/>
    <w:rsid w:val="00FA33DF"/>
    <w:rsid w:val="00FA3F24"/>
    <w:rsid w:val="00FA4D05"/>
    <w:rsid w:val="00FA6C6C"/>
    <w:rsid w:val="00FA7B4B"/>
    <w:rsid w:val="00FB2444"/>
    <w:rsid w:val="00FB24D5"/>
    <w:rsid w:val="00FB3022"/>
    <w:rsid w:val="00FB4A3E"/>
    <w:rsid w:val="00FB4D9C"/>
    <w:rsid w:val="00FC0CF5"/>
    <w:rsid w:val="00FC1EF9"/>
    <w:rsid w:val="00FC3388"/>
    <w:rsid w:val="00FC371E"/>
    <w:rsid w:val="00FC3C55"/>
    <w:rsid w:val="00FC5C7B"/>
    <w:rsid w:val="00FC6EBB"/>
    <w:rsid w:val="00FC7A62"/>
    <w:rsid w:val="00FD2573"/>
    <w:rsid w:val="00FD2963"/>
    <w:rsid w:val="00FD4477"/>
    <w:rsid w:val="00FD4582"/>
    <w:rsid w:val="00FD5D42"/>
    <w:rsid w:val="00FE0417"/>
    <w:rsid w:val="00FE041B"/>
    <w:rsid w:val="00FE1526"/>
    <w:rsid w:val="00FE177E"/>
    <w:rsid w:val="00FE24CA"/>
    <w:rsid w:val="00FE38C6"/>
    <w:rsid w:val="00FE3A7F"/>
    <w:rsid w:val="00FE49B8"/>
    <w:rsid w:val="00FE4CE9"/>
    <w:rsid w:val="00FE5E0C"/>
    <w:rsid w:val="00FE5E22"/>
    <w:rsid w:val="00FF022B"/>
    <w:rsid w:val="00FF3610"/>
    <w:rsid w:val="00FF50AF"/>
    <w:rsid w:val="00FF6902"/>
    <w:rsid w:val="00FF74AE"/>
    <w:rsid w:val="00FF7D94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E503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E5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5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5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5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5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E5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E50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E50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E50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0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0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50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E503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503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503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03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503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5032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E50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E503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E50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E5032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E503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E5032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CE5032"/>
    <w:rPr>
      <w:szCs w:val="32"/>
    </w:rPr>
  </w:style>
  <w:style w:type="paragraph" w:styleId="aa">
    <w:name w:val="List Paragraph"/>
    <w:basedOn w:val="a"/>
    <w:uiPriority w:val="99"/>
    <w:qFormat/>
    <w:rsid w:val="00CE503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E5032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E5032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E50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CE5032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CE5032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CE5032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CE503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CE5032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CE5032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E5032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4B78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B78E0"/>
    <w:rPr>
      <w:rFonts w:ascii="Tahoma" w:hAnsi="Tahoma" w:cs="Tahoma"/>
      <w:sz w:val="16"/>
      <w:szCs w:val="16"/>
      <w:lang w:val="en-US" w:eastAsia="en-US"/>
    </w:rPr>
  </w:style>
  <w:style w:type="table" w:styleId="af5">
    <w:name w:val="Table Grid"/>
    <w:basedOn w:val="a1"/>
    <w:uiPriority w:val="99"/>
    <w:rsid w:val="00E43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E40F6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E40F61"/>
    <w:rPr>
      <w:rFonts w:cs="Times New Roman"/>
      <w:sz w:val="24"/>
      <w:szCs w:val="24"/>
      <w:lang w:val="en-US" w:eastAsia="en-US"/>
    </w:rPr>
  </w:style>
  <w:style w:type="paragraph" w:styleId="af8">
    <w:name w:val="footer"/>
    <w:basedOn w:val="a"/>
    <w:link w:val="af9"/>
    <w:uiPriority w:val="99"/>
    <w:semiHidden/>
    <w:rsid w:val="00E40F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40F61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9070</TotalTime>
  <Pages>18</Pages>
  <Words>5441</Words>
  <Characters>37441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</dc:creator>
  <cp:keywords/>
  <dc:description/>
  <cp:lastModifiedBy>КСК</cp:lastModifiedBy>
  <cp:revision>717</cp:revision>
  <cp:lastPrinted>2019-01-10T11:17:00Z</cp:lastPrinted>
  <dcterms:created xsi:type="dcterms:W3CDTF">2017-08-01T07:52:00Z</dcterms:created>
  <dcterms:modified xsi:type="dcterms:W3CDTF">2019-01-10T11:19:00Z</dcterms:modified>
</cp:coreProperties>
</file>